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6"/>
        <w:gridCol w:w="8259"/>
      </w:tblGrid>
      <w:tr w:rsidR="002C50B7" w:rsidRPr="004175AA" w14:paraId="2E9FF589" w14:textId="77777777" w:rsidTr="00D1414E">
        <w:tc>
          <w:tcPr>
            <w:tcW w:w="1809" w:type="dxa"/>
          </w:tcPr>
          <w:p w14:paraId="4F5D3371" w14:textId="77777777" w:rsidR="002C50B7" w:rsidRDefault="002C50B7" w:rsidP="00D1414E">
            <w:pPr>
              <w:pStyle w:val="Heading1"/>
              <w:spacing w:before="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153C2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4985E71B" wp14:editId="30FFE3D5">
                  <wp:extent cx="809625" cy="809625"/>
                  <wp:effectExtent l="19050" t="0" r="9525" b="0"/>
                  <wp:docPr id="1" name="Рисунок 6" descr="лого_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лого_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8" w:type="dxa"/>
          </w:tcPr>
          <w:p w14:paraId="458B4852" w14:textId="77777777" w:rsidR="002C50B7" w:rsidRPr="002C50B7" w:rsidRDefault="002C50B7" w:rsidP="002C50B7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2C50B7">
              <w:rPr>
                <w:bCs/>
                <w:sz w:val="24"/>
                <w:szCs w:val="24"/>
                <w:lang w:val="en-GB"/>
              </w:rPr>
              <w:t>Ministry of Education and Science of Ukraine</w:t>
            </w:r>
          </w:p>
          <w:p w14:paraId="0B625C91" w14:textId="77777777" w:rsidR="002C50B7" w:rsidRPr="002C50B7" w:rsidRDefault="002C50B7" w:rsidP="002C50B7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2C50B7">
              <w:rPr>
                <w:sz w:val="24"/>
                <w:szCs w:val="24"/>
                <w:lang w:val="en-GB"/>
              </w:rPr>
              <w:t>Vasyl’ Stus Donetsk National University</w:t>
            </w:r>
          </w:p>
          <w:p w14:paraId="5785D3EE" w14:textId="731E416F" w:rsidR="002C50B7" w:rsidRPr="002C50B7" w:rsidRDefault="00192535" w:rsidP="002C50B7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Foreign and Slavic </w:t>
            </w:r>
            <w:r w:rsidR="006F4CC4">
              <w:rPr>
                <w:sz w:val="24"/>
                <w:szCs w:val="24"/>
                <w:lang w:val="en-GB"/>
              </w:rPr>
              <w:t>Philology</w:t>
            </w:r>
            <w:r w:rsidR="00AA7DDE" w:rsidRPr="00AA7DDE">
              <w:rPr>
                <w:lang w:val="en-US"/>
              </w:rPr>
              <w:t xml:space="preserve"> </w:t>
            </w:r>
            <w:r w:rsidR="00AA7DDE" w:rsidRPr="00AA7DDE">
              <w:rPr>
                <w:sz w:val="24"/>
                <w:szCs w:val="24"/>
                <w:lang w:val="en-GB"/>
              </w:rPr>
              <w:t>Faculty</w:t>
            </w:r>
          </w:p>
          <w:p w14:paraId="44204693" w14:textId="5B6C0657" w:rsidR="002C50B7" w:rsidRPr="002C50B7" w:rsidRDefault="002C50B7" w:rsidP="002C50B7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2C50B7">
              <w:rPr>
                <w:sz w:val="24"/>
                <w:szCs w:val="24"/>
                <w:lang w:val="en-GB"/>
              </w:rPr>
              <w:t>Foreign Languages for Specific Purposes</w:t>
            </w:r>
            <w:r w:rsidR="00AA7DDE" w:rsidRPr="00AA7DDE">
              <w:rPr>
                <w:lang w:val="en-US"/>
              </w:rPr>
              <w:t xml:space="preserve"> </w:t>
            </w:r>
            <w:r w:rsidR="00AA7DDE" w:rsidRPr="00AA7DDE">
              <w:rPr>
                <w:sz w:val="24"/>
                <w:szCs w:val="24"/>
                <w:lang w:val="en-GB"/>
              </w:rPr>
              <w:t>Department</w:t>
            </w:r>
          </w:p>
          <w:p w14:paraId="25404B92" w14:textId="77777777" w:rsidR="002C50B7" w:rsidRDefault="002C50B7" w:rsidP="00AC5F04">
            <w:pPr>
              <w:pStyle w:val="Heading1"/>
              <w:spacing w:befor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</w:tbl>
    <w:p w14:paraId="3EFD655C" w14:textId="1A264128" w:rsidR="004175AA" w:rsidRDefault="004175AA" w:rsidP="00967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GB" w:eastAsia="ru-RU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 w:eastAsia="ru-RU"/>
        </w:rPr>
        <w:t>10</w:t>
      </w:r>
      <w:r w:rsidRPr="004175AA">
        <w:rPr>
          <w:rFonts w:ascii="Times New Roman" w:eastAsia="Times New Roman" w:hAnsi="Times New Roman" w:cs="Times New Roman"/>
          <w:b/>
          <w:spacing w:val="-4"/>
          <w:sz w:val="24"/>
          <w:szCs w:val="24"/>
          <w:vertAlign w:val="superscript"/>
          <w:lang w:val="en-US" w:eastAsia="ru-RU"/>
        </w:rPr>
        <w:t>th</w:t>
      </w:r>
      <w:r w:rsidR="00F431A8" w:rsidRPr="007C6FDE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GB" w:eastAsia="ru-RU"/>
        </w:rPr>
        <w:t xml:space="preserve"> International</w:t>
      </w:r>
      <w:r w:rsidR="003E1D78" w:rsidRPr="007C6FDE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GB" w:eastAsia="ru-RU"/>
        </w:rPr>
        <w:t xml:space="preserve"> Scientific Conference for Bachelor, Master, Graduate Students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GB" w:eastAsia="ru-RU"/>
        </w:rPr>
        <w:t>,</w:t>
      </w:r>
      <w:r w:rsidR="003E1D78" w:rsidRPr="007C6FDE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GB" w:eastAsia="ru-RU"/>
        </w:rPr>
        <w:t xml:space="preserve"> and </w:t>
      </w:r>
    </w:p>
    <w:p w14:paraId="499B45E9" w14:textId="3EA0EEFE" w:rsidR="00315B4E" w:rsidRPr="007C6FDE" w:rsidRDefault="003E1D78" w:rsidP="00967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GB" w:eastAsia="ru-RU"/>
        </w:rPr>
      </w:pPr>
      <w:r w:rsidRPr="007C6FDE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GB" w:eastAsia="ru-RU"/>
        </w:rPr>
        <w:t>Young Researchers</w:t>
      </w:r>
    </w:p>
    <w:p w14:paraId="64D5DDE0" w14:textId="77777777" w:rsidR="00967C5F" w:rsidRDefault="00967C5F" w:rsidP="00925C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en-GB" w:eastAsia="ru-RU"/>
        </w:rPr>
      </w:pPr>
    </w:p>
    <w:p w14:paraId="7BADB93B" w14:textId="56016421" w:rsidR="00315B4E" w:rsidRPr="002C50B7" w:rsidRDefault="00315B4E" w:rsidP="00925C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en-GB" w:eastAsia="ru-RU"/>
        </w:rPr>
      </w:pPr>
      <w:r w:rsidRPr="002C50B7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en-GB" w:eastAsia="ru-RU"/>
        </w:rPr>
        <w:t>“TOPICAL ISSUES OF HUMANITIES, TECHNICAL</w:t>
      </w:r>
      <w:r w:rsidR="000F31E5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en-GB" w:eastAsia="ru-RU"/>
        </w:rPr>
        <w:t>,</w:t>
      </w:r>
      <w:r w:rsidRPr="002C50B7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en-GB" w:eastAsia="ru-RU"/>
        </w:rPr>
        <w:t xml:space="preserve"> AND NATURAL SCIENCES”</w:t>
      </w:r>
    </w:p>
    <w:p w14:paraId="52A80AFD" w14:textId="77777777" w:rsidR="00967C5F" w:rsidRDefault="00967C5F" w:rsidP="00925C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GB" w:eastAsia="ru-RU"/>
        </w:rPr>
      </w:pPr>
    </w:p>
    <w:p w14:paraId="13BA5DCF" w14:textId="447CE568" w:rsidR="00315B4E" w:rsidRPr="002C50B7" w:rsidRDefault="001C1DB5" w:rsidP="0059055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en-GB" w:eastAsia="ru-RU"/>
        </w:rPr>
        <w:t>30</w:t>
      </w:r>
      <w:r w:rsidR="00275F18">
        <w:rPr>
          <w:rFonts w:ascii="Times New Roman" w:eastAsia="Times New Roman" w:hAnsi="Times New Roman" w:cs="Times New Roman"/>
          <w:b/>
          <w:sz w:val="26"/>
          <w:szCs w:val="26"/>
          <w:lang w:val="en-GB" w:eastAsia="ru-RU"/>
        </w:rPr>
        <w:t xml:space="preserve"> </w:t>
      </w:r>
      <w:r w:rsidR="00617F6D">
        <w:rPr>
          <w:rFonts w:ascii="Times New Roman" w:eastAsia="Times New Roman" w:hAnsi="Times New Roman" w:cs="Times New Roman"/>
          <w:b/>
          <w:sz w:val="26"/>
          <w:szCs w:val="26"/>
          <w:lang w:val="en-GB" w:eastAsia="ru-RU"/>
        </w:rPr>
        <w:t xml:space="preserve">April </w:t>
      </w:r>
      <w:r w:rsidR="00967C5F" w:rsidRPr="00332C8B">
        <w:rPr>
          <w:rFonts w:ascii="Times New Roman" w:eastAsia="Times New Roman" w:hAnsi="Times New Roman" w:cs="Times New Roman"/>
          <w:b/>
          <w:sz w:val="26"/>
          <w:szCs w:val="26"/>
          <w:lang w:val="en-GB" w:eastAsia="ru-RU"/>
        </w:rPr>
        <w:t>20</w:t>
      </w:r>
      <w:r w:rsidR="00617F6D">
        <w:rPr>
          <w:rFonts w:ascii="Times New Roman" w:eastAsia="Times New Roman" w:hAnsi="Times New Roman" w:cs="Times New Roman"/>
          <w:b/>
          <w:sz w:val="26"/>
          <w:szCs w:val="26"/>
          <w:lang w:val="en-GB" w:eastAsia="ru-RU"/>
        </w:rPr>
        <w:t>2</w:t>
      </w:r>
      <w:r w:rsidR="004175AA">
        <w:rPr>
          <w:rFonts w:ascii="Times New Roman" w:eastAsia="Times New Roman" w:hAnsi="Times New Roman" w:cs="Times New Roman"/>
          <w:b/>
          <w:sz w:val="26"/>
          <w:szCs w:val="26"/>
          <w:lang w:val="en-GB" w:eastAsia="ru-RU"/>
        </w:rPr>
        <w:t>6</w:t>
      </w:r>
    </w:p>
    <w:p w14:paraId="6FAD9621" w14:textId="77777777" w:rsidR="00315B4E" w:rsidRPr="002C50B7" w:rsidRDefault="00665D63" w:rsidP="00D1414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2C50B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CALL FOR PAPERS</w:t>
      </w:r>
    </w:p>
    <w:p w14:paraId="71655836" w14:textId="77777777" w:rsidR="00315B4E" w:rsidRPr="002C50B7" w:rsidRDefault="008B3896" w:rsidP="00D1414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r w:rsidRPr="002C50B7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Dear colleagues, students and postgraduates!</w:t>
      </w:r>
    </w:p>
    <w:p w14:paraId="57F602EE" w14:textId="4023D378" w:rsidR="00107128" w:rsidRPr="00472E71" w:rsidRDefault="00665D63" w:rsidP="002C50B7">
      <w:pPr>
        <w:pStyle w:val="NoSpacing"/>
        <w:spacing w:after="120"/>
        <w:jc w:val="both"/>
        <w:rPr>
          <w:color w:val="FF0000"/>
          <w:lang w:val="en-GB" w:eastAsia="ru-RU"/>
        </w:rPr>
      </w:pPr>
      <w:r w:rsidRPr="002C50B7">
        <w:rPr>
          <w:lang w:val="en-GB" w:eastAsia="ru-RU"/>
        </w:rPr>
        <w:t xml:space="preserve">You are invited </w:t>
      </w:r>
      <w:r w:rsidR="008B3896" w:rsidRPr="002C50B7">
        <w:rPr>
          <w:lang w:val="en-GB" w:eastAsia="ru-RU"/>
        </w:rPr>
        <w:t xml:space="preserve">to participate in the </w:t>
      </w:r>
      <w:r w:rsidR="00A9494D">
        <w:rPr>
          <w:lang w:val="en-GB" w:eastAsia="ru-RU"/>
        </w:rPr>
        <w:t>10</w:t>
      </w:r>
      <w:r w:rsidR="00A9494D" w:rsidRPr="00A9494D">
        <w:rPr>
          <w:vertAlign w:val="superscript"/>
          <w:lang w:val="en-GB" w:eastAsia="ru-RU"/>
        </w:rPr>
        <w:t>th</w:t>
      </w:r>
      <w:r w:rsidR="008B3896" w:rsidRPr="002C50B7">
        <w:rPr>
          <w:lang w:val="en-GB" w:eastAsia="ru-RU"/>
        </w:rPr>
        <w:t xml:space="preserve"> </w:t>
      </w:r>
      <w:r w:rsidR="00F431A8">
        <w:rPr>
          <w:spacing w:val="-4"/>
          <w:lang w:val="en-GB" w:eastAsia="ru-RU"/>
        </w:rPr>
        <w:t>International</w:t>
      </w:r>
      <w:r w:rsidR="00F431A8" w:rsidRPr="00EE45B7">
        <w:rPr>
          <w:spacing w:val="-4"/>
          <w:lang w:val="en-GB" w:eastAsia="ru-RU"/>
        </w:rPr>
        <w:t xml:space="preserve"> </w:t>
      </w:r>
      <w:r w:rsidR="008B3896" w:rsidRPr="002C50B7">
        <w:rPr>
          <w:lang w:val="en-GB" w:eastAsia="ru-RU"/>
        </w:rPr>
        <w:t>Scientific Conference for Bachelor, Master, Graduate Students</w:t>
      </w:r>
      <w:r w:rsidR="00ED209C">
        <w:rPr>
          <w:lang w:val="en-GB" w:eastAsia="ru-RU"/>
        </w:rPr>
        <w:t>,</w:t>
      </w:r>
      <w:r w:rsidR="008B3896" w:rsidRPr="002C50B7">
        <w:rPr>
          <w:lang w:val="en-GB" w:eastAsia="ru-RU"/>
        </w:rPr>
        <w:t xml:space="preserve"> and Young Researchers</w:t>
      </w:r>
      <w:r w:rsidR="00107128" w:rsidRPr="002C50B7">
        <w:rPr>
          <w:lang w:val="en-GB" w:eastAsia="ru-RU"/>
        </w:rPr>
        <w:t xml:space="preserve"> which will be held </w:t>
      </w:r>
      <w:r w:rsidRPr="002C50B7">
        <w:rPr>
          <w:lang w:val="en-GB" w:eastAsia="ru-RU"/>
        </w:rPr>
        <w:t xml:space="preserve">on </w:t>
      </w:r>
      <w:r w:rsidR="0027776D">
        <w:rPr>
          <w:b/>
          <w:lang w:val="en-GB" w:eastAsia="ru-RU"/>
        </w:rPr>
        <w:t xml:space="preserve">April </w:t>
      </w:r>
      <w:r w:rsidR="001C1DB5">
        <w:rPr>
          <w:b/>
          <w:lang w:val="en-GB" w:eastAsia="ru-RU"/>
        </w:rPr>
        <w:t>30</w:t>
      </w:r>
      <w:r w:rsidRPr="002C50B7">
        <w:rPr>
          <w:b/>
          <w:lang w:val="en-GB" w:eastAsia="ru-RU"/>
        </w:rPr>
        <w:t>,</w:t>
      </w:r>
      <w:r w:rsidR="001E57C5">
        <w:rPr>
          <w:b/>
          <w:lang w:val="en-GB" w:eastAsia="ru-RU"/>
        </w:rPr>
        <w:t xml:space="preserve"> 20</w:t>
      </w:r>
      <w:r w:rsidR="0027776D">
        <w:rPr>
          <w:b/>
          <w:lang w:val="en-GB" w:eastAsia="ru-RU"/>
        </w:rPr>
        <w:t>2</w:t>
      </w:r>
      <w:r w:rsidR="00600DD0">
        <w:rPr>
          <w:b/>
          <w:lang w:val="en-GB" w:eastAsia="ru-RU"/>
        </w:rPr>
        <w:t>6</w:t>
      </w:r>
      <w:r w:rsidR="00107128" w:rsidRPr="002C50B7">
        <w:rPr>
          <w:lang w:val="en-GB" w:eastAsia="ru-RU"/>
        </w:rPr>
        <w:t xml:space="preserve"> at </w:t>
      </w:r>
      <w:r w:rsidR="00107128" w:rsidRPr="002C50B7">
        <w:rPr>
          <w:rFonts w:eastAsiaTheme="minorHAnsi"/>
          <w:bCs/>
          <w:color w:val="000000"/>
          <w:lang w:val="en-GB"/>
        </w:rPr>
        <w:t>Vasyl</w:t>
      </w:r>
      <w:r w:rsidR="00FB68E3" w:rsidRPr="002C50B7">
        <w:rPr>
          <w:rFonts w:eastAsiaTheme="minorHAnsi"/>
          <w:bCs/>
          <w:color w:val="000000"/>
          <w:lang w:val="en-GB"/>
        </w:rPr>
        <w:t>’</w:t>
      </w:r>
      <w:r w:rsidR="00107128" w:rsidRPr="002C50B7">
        <w:rPr>
          <w:rFonts w:eastAsiaTheme="minorHAnsi"/>
          <w:bCs/>
          <w:color w:val="000000"/>
          <w:lang w:val="en-GB"/>
        </w:rPr>
        <w:t xml:space="preserve"> Stus Donetsk National University</w:t>
      </w:r>
      <w:r w:rsidR="00DD093D">
        <w:rPr>
          <w:rFonts w:eastAsiaTheme="minorHAnsi"/>
          <w:bCs/>
          <w:color w:val="000000"/>
          <w:lang w:val="en-GB"/>
        </w:rPr>
        <w:t xml:space="preserve"> online</w:t>
      </w:r>
      <w:r w:rsidR="00DD093D">
        <w:rPr>
          <w:rFonts w:eastAsiaTheme="minorHAnsi"/>
          <w:bCs/>
          <w:lang w:val="en-GB"/>
        </w:rPr>
        <w:t xml:space="preserve">, </w:t>
      </w:r>
      <w:r w:rsidR="00275F18">
        <w:rPr>
          <w:rFonts w:eastAsiaTheme="minorHAnsi"/>
          <w:bCs/>
          <w:lang w:val="en-GB"/>
        </w:rPr>
        <w:t xml:space="preserve">in the </w:t>
      </w:r>
      <w:r w:rsidR="00275F18" w:rsidRPr="00275F18">
        <w:rPr>
          <w:rFonts w:eastAsiaTheme="minorHAnsi"/>
          <w:b/>
          <w:bCs/>
          <w:lang w:val="en-GB"/>
        </w:rPr>
        <w:t>Microsoft Teams</w:t>
      </w:r>
      <w:r w:rsidR="00DD093D" w:rsidRPr="00DD093D">
        <w:rPr>
          <w:rFonts w:eastAsiaTheme="minorHAnsi"/>
          <w:bCs/>
          <w:lang w:val="en-GB"/>
        </w:rPr>
        <w:t xml:space="preserve"> application</w:t>
      </w:r>
    </w:p>
    <w:p w14:paraId="13DB5348" w14:textId="77777777" w:rsidR="00140302" w:rsidRPr="002C50B7" w:rsidRDefault="00140302" w:rsidP="002C50B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2C50B7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Language of conference: </w:t>
      </w:r>
      <w:r w:rsidRPr="002C50B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English.</w:t>
      </w:r>
    </w:p>
    <w:p w14:paraId="6016BD6E" w14:textId="0A0B9464" w:rsidR="00315B4E" w:rsidRPr="002C50B7" w:rsidRDefault="00903A1D" w:rsidP="00EE45B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50B7">
        <w:rPr>
          <w:rFonts w:ascii="Times New Roman" w:hAnsi="Times New Roman" w:cs="Times New Roman"/>
          <w:sz w:val="24"/>
          <w:szCs w:val="24"/>
          <w:lang w:val="en-US"/>
        </w:rPr>
        <w:t xml:space="preserve">Prospective authors are invited to submit </w:t>
      </w:r>
      <w:r w:rsidR="0027776D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92168E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April </w:t>
      </w:r>
      <w:r w:rsidR="00AA7DDE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2</w:t>
      </w:r>
      <w:r w:rsidR="001C1DB5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0</w:t>
      </w:r>
      <w:r w:rsidR="001E57C5" w:rsidRPr="002777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 w:eastAsia="ru-RU"/>
        </w:rPr>
        <w:t>, 20</w:t>
      </w:r>
      <w:r w:rsidR="0027776D" w:rsidRPr="002777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 w:eastAsia="ru-RU"/>
        </w:rPr>
        <w:t>2</w:t>
      </w:r>
      <w:r w:rsidR="00600DD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 w:eastAsia="ru-RU"/>
        </w:rPr>
        <w:t>6</w:t>
      </w:r>
      <w:r w:rsidR="00D1414E" w:rsidRPr="002777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 w:eastAsia="ru-RU"/>
        </w:rPr>
        <w:t xml:space="preserve"> </w:t>
      </w:r>
      <w:r w:rsidRPr="002C50B7">
        <w:rPr>
          <w:rFonts w:ascii="Times New Roman" w:hAnsi="Times New Roman" w:cs="Times New Roman"/>
          <w:sz w:val="24"/>
          <w:szCs w:val="24"/>
          <w:lang w:val="en-US"/>
        </w:rPr>
        <w:t xml:space="preserve">original, </w:t>
      </w:r>
      <w:r w:rsidR="002C50B7" w:rsidRPr="002C50B7">
        <w:rPr>
          <w:rFonts w:ascii="Times New Roman" w:hAnsi="Times New Roman" w:cs="Times New Roman"/>
          <w:b/>
          <w:sz w:val="24"/>
          <w:szCs w:val="24"/>
          <w:lang w:val="en-US"/>
        </w:rPr>
        <w:t>PREVIOUSLY UNPUBLISHED</w:t>
      </w:r>
      <w:r w:rsidR="002C50B7" w:rsidRPr="002C50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50B7">
        <w:rPr>
          <w:rFonts w:ascii="Times New Roman" w:hAnsi="Times New Roman" w:cs="Times New Roman"/>
          <w:sz w:val="24"/>
          <w:szCs w:val="24"/>
          <w:lang w:val="en-US"/>
        </w:rPr>
        <w:t>papers</w:t>
      </w:r>
      <w:r w:rsidRPr="002C50B7">
        <w:rPr>
          <w:rFonts w:ascii="Times New Roman" w:hAnsi="Times New Roman" w:cs="Times New Roman"/>
          <w:sz w:val="24"/>
          <w:szCs w:val="24"/>
          <w:lang w:val="en-US"/>
        </w:rPr>
        <w:t xml:space="preserve">, reporting on novel and significant research contributions, on-going research projects, experimental results and recent developments related to the following </w:t>
      </w:r>
      <w:r w:rsidRPr="002C50B7">
        <w:rPr>
          <w:rFonts w:ascii="Times New Roman" w:hAnsi="Times New Roman" w:cs="Times New Roman"/>
          <w:b/>
          <w:sz w:val="24"/>
          <w:szCs w:val="24"/>
          <w:lang w:val="en-US"/>
        </w:rPr>
        <w:t>domains</w:t>
      </w:r>
      <w:r w:rsidRPr="002C50B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5033"/>
      </w:tblGrid>
      <w:tr w:rsidR="002C50B7" w14:paraId="02D07460" w14:textId="77777777" w:rsidTr="002C50B7">
        <w:tc>
          <w:tcPr>
            <w:tcW w:w="5068" w:type="dxa"/>
          </w:tcPr>
          <w:p w14:paraId="636E21B7" w14:textId="77777777" w:rsidR="002C50B7" w:rsidRPr="002C50B7" w:rsidRDefault="002C50B7" w:rsidP="002348AF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sz w:val="24"/>
                <w:szCs w:val="24"/>
                <w:lang w:val="en-GB"/>
              </w:rPr>
            </w:pPr>
            <w:r w:rsidRPr="002C50B7">
              <w:rPr>
                <w:sz w:val="24"/>
                <w:szCs w:val="24"/>
                <w:lang w:val="en-GB"/>
              </w:rPr>
              <w:t>Mathemat</w:t>
            </w:r>
            <w:r>
              <w:rPr>
                <w:sz w:val="24"/>
                <w:szCs w:val="24"/>
                <w:lang w:val="en-GB"/>
              </w:rPr>
              <w:t>ical Sciences</w:t>
            </w:r>
          </w:p>
          <w:p w14:paraId="131053E2" w14:textId="77777777" w:rsidR="002C50B7" w:rsidRPr="002C50B7" w:rsidRDefault="002C50B7" w:rsidP="002348AF">
            <w:pPr>
              <w:pStyle w:val="ListParagraph"/>
              <w:numPr>
                <w:ilvl w:val="0"/>
                <w:numId w:val="6"/>
              </w:numPr>
              <w:spacing w:before="60" w:after="60"/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Physics</w:t>
            </w:r>
          </w:p>
          <w:p w14:paraId="746EB5E1" w14:textId="77777777" w:rsidR="002C50B7" w:rsidRPr="002C50B7" w:rsidRDefault="002C50B7" w:rsidP="002348AF">
            <w:pPr>
              <w:pStyle w:val="ListParagraph"/>
              <w:numPr>
                <w:ilvl w:val="0"/>
                <w:numId w:val="6"/>
              </w:numPr>
              <w:spacing w:before="60" w:after="60"/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Biological </w:t>
            </w:r>
            <w:r w:rsidR="001F7D9F">
              <w:rPr>
                <w:sz w:val="24"/>
                <w:szCs w:val="24"/>
                <w:lang w:val="en-US"/>
              </w:rPr>
              <w:t xml:space="preserve">and Medical </w:t>
            </w:r>
            <w:r>
              <w:rPr>
                <w:sz w:val="24"/>
                <w:szCs w:val="24"/>
                <w:lang w:val="en-GB"/>
              </w:rPr>
              <w:t>Sciences</w:t>
            </w:r>
          </w:p>
          <w:p w14:paraId="56445C18" w14:textId="77777777" w:rsidR="002C50B7" w:rsidRPr="002C50B7" w:rsidRDefault="002C50B7" w:rsidP="002348AF">
            <w:pPr>
              <w:pStyle w:val="ListParagraph"/>
              <w:numPr>
                <w:ilvl w:val="0"/>
                <w:numId w:val="6"/>
              </w:numPr>
              <w:spacing w:before="60" w:after="60"/>
              <w:jc w:val="both"/>
              <w:rPr>
                <w:sz w:val="24"/>
                <w:szCs w:val="24"/>
                <w:lang w:val="en-GB"/>
              </w:rPr>
            </w:pPr>
            <w:r w:rsidRPr="002C50B7">
              <w:rPr>
                <w:sz w:val="24"/>
                <w:szCs w:val="24"/>
                <w:lang w:val="en-GB"/>
              </w:rPr>
              <w:t>Ecolog</w:t>
            </w:r>
            <w:r>
              <w:rPr>
                <w:sz w:val="24"/>
                <w:szCs w:val="24"/>
                <w:lang w:val="en-GB"/>
              </w:rPr>
              <w:t>ical and Environmental Sciences</w:t>
            </w:r>
          </w:p>
          <w:p w14:paraId="178DD92A" w14:textId="77777777" w:rsidR="002C50B7" w:rsidRPr="002C50B7" w:rsidRDefault="002C50B7" w:rsidP="002348AF">
            <w:pPr>
              <w:pStyle w:val="ListParagraph"/>
              <w:numPr>
                <w:ilvl w:val="0"/>
                <w:numId w:val="6"/>
              </w:numPr>
              <w:spacing w:before="60" w:after="60"/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Philosophical Sciences</w:t>
            </w:r>
          </w:p>
          <w:p w14:paraId="37D0EEEF" w14:textId="77777777" w:rsidR="002C50B7" w:rsidRPr="002C50B7" w:rsidRDefault="002C50B7" w:rsidP="002348AF">
            <w:pPr>
              <w:pStyle w:val="ListParagraph"/>
              <w:numPr>
                <w:ilvl w:val="0"/>
                <w:numId w:val="6"/>
              </w:numPr>
              <w:spacing w:before="60" w:after="60"/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Philological Sciences</w:t>
            </w:r>
          </w:p>
          <w:p w14:paraId="656B1605" w14:textId="77777777" w:rsidR="002C50B7" w:rsidRPr="002C50B7" w:rsidRDefault="002C50B7" w:rsidP="002348AF">
            <w:pPr>
              <w:pStyle w:val="ListParagraph"/>
              <w:numPr>
                <w:ilvl w:val="0"/>
                <w:numId w:val="6"/>
              </w:numPr>
              <w:spacing w:before="60" w:after="60"/>
              <w:jc w:val="both"/>
              <w:rPr>
                <w:sz w:val="24"/>
                <w:szCs w:val="24"/>
                <w:lang w:val="en-GB"/>
              </w:rPr>
            </w:pPr>
            <w:r w:rsidRPr="002C50B7">
              <w:rPr>
                <w:sz w:val="24"/>
                <w:szCs w:val="24"/>
                <w:lang w:val="en-GB"/>
              </w:rPr>
              <w:t>Chemical Sciences</w:t>
            </w:r>
          </w:p>
          <w:p w14:paraId="5838BDCB" w14:textId="77777777" w:rsidR="002C50B7" w:rsidRPr="002C50B7" w:rsidRDefault="002C50B7" w:rsidP="002348AF">
            <w:pPr>
              <w:pStyle w:val="ListParagraph"/>
              <w:numPr>
                <w:ilvl w:val="0"/>
                <w:numId w:val="6"/>
              </w:numPr>
              <w:spacing w:before="60" w:after="60"/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Legal Sciences</w:t>
            </w:r>
          </w:p>
          <w:p w14:paraId="5F6E1B4B" w14:textId="77777777" w:rsidR="002C50B7" w:rsidRPr="00FC0A94" w:rsidRDefault="002C50B7" w:rsidP="002348AF">
            <w:pPr>
              <w:pStyle w:val="ListParagraph"/>
              <w:numPr>
                <w:ilvl w:val="0"/>
                <w:numId w:val="6"/>
              </w:numPr>
              <w:spacing w:before="60" w:after="60"/>
              <w:jc w:val="both"/>
              <w:rPr>
                <w:sz w:val="24"/>
                <w:szCs w:val="24"/>
                <w:lang w:val="en-US"/>
              </w:rPr>
            </w:pPr>
            <w:r w:rsidRPr="002C50B7">
              <w:rPr>
                <w:sz w:val="24"/>
                <w:szCs w:val="24"/>
                <w:lang w:val="en-GB"/>
              </w:rPr>
              <w:t>Economic Sciences</w:t>
            </w:r>
          </w:p>
          <w:p w14:paraId="13D5F7E1" w14:textId="797C173D" w:rsidR="00FC0A94" w:rsidRPr="002C50B7" w:rsidRDefault="00FC0A94" w:rsidP="002348AF">
            <w:pPr>
              <w:pStyle w:val="ListParagraph"/>
              <w:numPr>
                <w:ilvl w:val="0"/>
                <w:numId w:val="6"/>
              </w:numPr>
              <w:spacing w:before="60" w:after="6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GB"/>
              </w:rPr>
              <w:t xml:space="preserve">International Relations </w:t>
            </w:r>
          </w:p>
        </w:tc>
        <w:tc>
          <w:tcPr>
            <w:tcW w:w="5069" w:type="dxa"/>
          </w:tcPr>
          <w:p w14:paraId="12933221" w14:textId="77777777" w:rsidR="002C50B7" w:rsidRPr="002C50B7" w:rsidRDefault="002C50B7" w:rsidP="002348AF">
            <w:pPr>
              <w:pStyle w:val="ListParagraph"/>
              <w:numPr>
                <w:ilvl w:val="0"/>
                <w:numId w:val="6"/>
              </w:numPr>
              <w:spacing w:before="60" w:after="60"/>
              <w:jc w:val="both"/>
              <w:rPr>
                <w:sz w:val="24"/>
                <w:szCs w:val="24"/>
                <w:lang w:val="en-GB"/>
              </w:rPr>
            </w:pPr>
            <w:r w:rsidRPr="002C50B7">
              <w:rPr>
                <w:sz w:val="24"/>
                <w:szCs w:val="24"/>
                <w:lang w:val="en-GB"/>
              </w:rPr>
              <w:t>His</w:t>
            </w:r>
            <w:r>
              <w:rPr>
                <w:sz w:val="24"/>
                <w:szCs w:val="24"/>
                <w:lang w:val="en-GB"/>
              </w:rPr>
              <w:t>torical Studies and Archaeology</w:t>
            </w:r>
          </w:p>
          <w:p w14:paraId="33F6E917" w14:textId="77777777" w:rsidR="002C50B7" w:rsidRPr="002C50B7" w:rsidRDefault="002C50B7" w:rsidP="002348AF">
            <w:pPr>
              <w:pStyle w:val="ListParagraph"/>
              <w:numPr>
                <w:ilvl w:val="0"/>
                <w:numId w:val="6"/>
              </w:numPr>
              <w:spacing w:before="60" w:after="60"/>
              <w:jc w:val="both"/>
              <w:rPr>
                <w:sz w:val="24"/>
                <w:szCs w:val="24"/>
                <w:lang w:val="en-GB"/>
              </w:rPr>
            </w:pPr>
            <w:r w:rsidRPr="002C50B7">
              <w:rPr>
                <w:bCs/>
                <w:sz w:val="24"/>
                <w:szCs w:val="24"/>
                <w:lang w:val="en-GB"/>
              </w:rPr>
              <w:t xml:space="preserve">Cultural Studies and </w:t>
            </w:r>
            <w:r>
              <w:rPr>
                <w:bCs/>
                <w:sz w:val="24"/>
                <w:szCs w:val="24"/>
                <w:lang w:val="en-GB"/>
              </w:rPr>
              <w:t>Journalism</w:t>
            </w:r>
          </w:p>
          <w:p w14:paraId="2258EDAD" w14:textId="77777777" w:rsidR="002C50B7" w:rsidRPr="002C50B7" w:rsidRDefault="002C50B7" w:rsidP="002348AF">
            <w:pPr>
              <w:pStyle w:val="ListParagraph"/>
              <w:numPr>
                <w:ilvl w:val="0"/>
                <w:numId w:val="6"/>
              </w:numPr>
              <w:spacing w:before="60" w:after="60"/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Pedagogical Sciences</w:t>
            </w:r>
          </w:p>
          <w:p w14:paraId="48A2C2EA" w14:textId="77777777" w:rsidR="002C50B7" w:rsidRPr="002C50B7" w:rsidRDefault="002C50B7" w:rsidP="002348AF">
            <w:pPr>
              <w:pStyle w:val="ListParagraph"/>
              <w:numPr>
                <w:ilvl w:val="0"/>
                <w:numId w:val="6"/>
              </w:numPr>
              <w:spacing w:before="60" w:after="60"/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Psychological Sciences</w:t>
            </w:r>
          </w:p>
          <w:p w14:paraId="271C6646" w14:textId="77777777" w:rsidR="002C50B7" w:rsidRPr="002C50B7" w:rsidRDefault="002C50B7" w:rsidP="002348AF">
            <w:pPr>
              <w:pStyle w:val="ListParagraph"/>
              <w:numPr>
                <w:ilvl w:val="0"/>
                <w:numId w:val="6"/>
              </w:numPr>
              <w:spacing w:before="60" w:after="60"/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Geographical Sciences</w:t>
            </w:r>
          </w:p>
          <w:p w14:paraId="078C480D" w14:textId="77777777" w:rsidR="002C50B7" w:rsidRPr="002C50B7" w:rsidRDefault="002C50B7" w:rsidP="002348AF">
            <w:pPr>
              <w:pStyle w:val="ListParagraph"/>
              <w:numPr>
                <w:ilvl w:val="0"/>
                <w:numId w:val="6"/>
              </w:numPr>
              <w:spacing w:before="60" w:after="60"/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Sociological Sciences</w:t>
            </w:r>
          </w:p>
          <w:p w14:paraId="2BB4CC2D" w14:textId="77777777" w:rsidR="002C50B7" w:rsidRPr="002C50B7" w:rsidRDefault="002C50B7" w:rsidP="002348AF">
            <w:pPr>
              <w:pStyle w:val="ListParagraph"/>
              <w:numPr>
                <w:ilvl w:val="0"/>
                <w:numId w:val="6"/>
              </w:numPr>
              <w:spacing w:before="60" w:after="60"/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Political Sciences</w:t>
            </w:r>
          </w:p>
          <w:p w14:paraId="5209AFB1" w14:textId="77777777" w:rsidR="002C50B7" w:rsidRPr="002C50B7" w:rsidRDefault="002C50B7" w:rsidP="002348AF">
            <w:pPr>
              <w:pStyle w:val="ListParagraph"/>
              <w:numPr>
                <w:ilvl w:val="0"/>
                <w:numId w:val="6"/>
              </w:numPr>
              <w:spacing w:before="60" w:after="60"/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Technical Sciences</w:t>
            </w:r>
          </w:p>
          <w:p w14:paraId="58A5EEDE" w14:textId="77777777" w:rsidR="002C50B7" w:rsidRPr="00184D8E" w:rsidRDefault="002C50B7" w:rsidP="002348AF">
            <w:pPr>
              <w:pStyle w:val="ListParagraph"/>
              <w:numPr>
                <w:ilvl w:val="0"/>
                <w:numId w:val="6"/>
              </w:numPr>
              <w:spacing w:before="60" w:after="60"/>
              <w:jc w:val="both"/>
              <w:rPr>
                <w:sz w:val="24"/>
                <w:szCs w:val="24"/>
                <w:lang w:val="en-US"/>
              </w:rPr>
            </w:pPr>
            <w:r w:rsidRPr="002C50B7">
              <w:rPr>
                <w:sz w:val="24"/>
                <w:szCs w:val="24"/>
                <w:lang w:val="en-GB"/>
              </w:rPr>
              <w:t>Architecture and Arts</w:t>
            </w:r>
          </w:p>
          <w:p w14:paraId="70C9A51E" w14:textId="77777777" w:rsidR="00184D8E" w:rsidRPr="002C50B7" w:rsidRDefault="00184D8E" w:rsidP="002348AF">
            <w:pPr>
              <w:pStyle w:val="ListParagraph"/>
              <w:numPr>
                <w:ilvl w:val="0"/>
                <w:numId w:val="6"/>
              </w:numPr>
              <w:spacing w:before="60" w:after="6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GB"/>
              </w:rPr>
              <w:t>Medical Sciences</w:t>
            </w:r>
          </w:p>
        </w:tc>
      </w:tr>
    </w:tbl>
    <w:p w14:paraId="120D3FC0" w14:textId="77777777" w:rsidR="00851E3D" w:rsidRPr="00B85FCE" w:rsidRDefault="00665D63" w:rsidP="002348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B85FCE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Types</w:t>
      </w:r>
      <w:r w:rsidR="00851E3D" w:rsidRPr="00B85FCE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 of participation</w:t>
      </w:r>
      <w:r w:rsidR="00EE45B7" w:rsidRPr="00B85FCE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 </w:t>
      </w:r>
      <w:r w:rsidR="00903A1D" w:rsidRPr="00B85FC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(</w:t>
      </w:r>
      <w:r w:rsidR="007D3791" w:rsidRPr="00B85FC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should be </w:t>
      </w:r>
      <w:r w:rsidR="00903A1D" w:rsidRPr="00B85FC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indicate</w:t>
      </w:r>
      <w:r w:rsidR="007D3791" w:rsidRPr="00B85FC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d</w:t>
      </w:r>
      <w:r w:rsidR="00903A1D" w:rsidRPr="00B85FC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in the participant application form)</w:t>
      </w:r>
      <w:r w:rsidR="00851E3D" w:rsidRPr="00B85FC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:</w:t>
      </w:r>
      <w:r w:rsidR="00EE45B7" w:rsidRPr="00B85FC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r w:rsidR="00903A1D" w:rsidRPr="00B85FC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o</w:t>
      </w:r>
      <w:r w:rsidR="00740BAA" w:rsidRPr="00B85FC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ral</w:t>
      </w:r>
      <w:r w:rsidR="00B85FCE" w:rsidRPr="00B85F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85FCE" w:rsidRPr="00B85F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online</w:t>
      </w:r>
      <w:r w:rsidR="00740BAA" w:rsidRPr="00B85FC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presentation</w:t>
      </w:r>
      <w:r w:rsidR="00EE45B7" w:rsidRPr="00B85FC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/ </w:t>
      </w:r>
      <w:r w:rsidR="00903A1D" w:rsidRPr="00B85FC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</w:t>
      </w:r>
      <w:r w:rsidR="00740BAA" w:rsidRPr="00B85FC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ublication only</w:t>
      </w:r>
      <w:r w:rsidR="00903A1D" w:rsidRPr="00B85FC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.</w:t>
      </w:r>
    </w:p>
    <w:p w14:paraId="2153570F" w14:textId="77777777" w:rsidR="0055337F" w:rsidRPr="002C50B7" w:rsidRDefault="0055337F" w:rsidP="005B2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</w:p>
    <w:p w14:paraId="153FAEAC" w14:textId="77777777" w:rsidR="00C87312" w:rsidRPr="002C50B7" w:rsidRDefault="00C87312" w:rsidP="00A00A36">
      <w:pPr>
        <w:tabs>
          <w:tab w:val="center" w:pos="5314"/>
          <w:tab w:val="left" w:pos="7200"/>
        </w:tabs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r w:rsidRPr="002C50B7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Participation </w:t>
      </w:r>
      <w:r w:rsidR="001E2F66" w:rsidRPr="002C50B7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procedure</w:t>
      </w:r>
      <w:r w:rsidR="00665D63" w:rsidRPr="002C50B7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ab/>
      </w:r>
    </w:p>
    <w:p w14:paraId="471CB641" w14:textId="77777777" w:rsidR="00C87312" w:rsidRPr="002C50B7" w:rsidRDefault="002348AF" w:rsidP="002348AF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GB" w:eastAsia="ru-RU"/>
        </w:rPr>
        <w:t xml:space="preserve">    </w:t>
      </w:r>
      <w:r w:rsidR="00665D63" w:rsidRPr="002C50B7">
        <w:rPr>
          <w:rFonts w:ascii="Times New Roman" w:eastAsia="Times New Roman" w:hAnsi="Times New Roman" w:cs="Times New Roman"/>
          <w:i/>
          <w:sz w:val="24"/>
          <w:szCs w:val="24"/>
          <w:lang w:val="en-GB" w:eastAsia="ru-RU"/>
        </w:rPr>
        <w:t>Email the following papers</w:t>
      </w:r>
      <w:r w:rsidR="00C87312" w:rsidRPr="002C50B7">
        <w:rPr>
          <w:rFonts w:ascii="Times New Roman" w:eastAsia="Times New Roman" w:hAnsi="Times New Roman" w:cs="Times New Roman"/>
          <w:i/>
          <w:sz w:val="24"/>
          <w:szCs w:val="24"/>
          <w:lang w:val="en-GB" w:eastAsia="ru-RU"/>
        </w:rPr>
        <w:t xml:space="preserve"> to </w:t>
      </w:r>
      <w:hyperlink r:id="rId9" w:history="1">
        <w:r w:rsidR="002C50B7" w:rsidRPr="00D53127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en-GB" w:eastAsia="ru-RU"/>
          </w:rPr>
          <w:t>esp.conf.donnu</w:t>
        </w:r>
        <w:r w:rsidR="002C50B7" w:rsidRPr="00F431A8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@gmail.com</w:t>
        </w:r>
      </w:hyperlink>
      <w:r w:rsidR="00C87312" w:rsidRPr="002C50B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:</w:t>
      </w:r>
    </w:p>
    <w:p w14:paraId="3388B72D" w14:textId="77777777" w:rsidR="00C87312" w:rsidRPr="002C50B7" w:rsidRDefault="002348AF" w:rsidP="00234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  </w:t>
      </w:r>
      <w:r w:rsidR="00C87312" w:rsidRPr="002C50B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1. </w:t>
      </w:r>
      <w:r w:rsidR="006D3124" w:rsidRPr="002C50B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participant</w:t>
      </w:r>
      <w:r w:rsidR="00DB3C2D" w:rsidRPr="002C50B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application</w:t>
      </w:r>
      <w:r w:rsidR="00C87312" w:rsidRPr="002C50B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form;</w:t>
      </w:r>
    </w:p>
    <w:p w14:paraId="1EE811D7" w14:textId="60985380" w:rsidR="00C87312" w:rsidRPr="002C50B7" w:rsidRDefault="002348AF" w:rsidP="00234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  </w:t>
      </w:r>
      <w:r w:rsidR="00C87312" w:rsidRPr="002C50B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2. </w:t>
      </w:r>
      <w:r w:rsidR="003E069B" w:rsidRPr="002C50B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receipt of the participation fee payment </w:t>
      </w:r>
      <w:r w:rsidR="00C87312" w:rsidRPr="002C50B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(</w:t>
      </w:r>
      <w:r w:rsidR="0034115A" w:rsidRPr="002C50B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UAH </w:t>
      </w:r>
      <w:r w:rsidR="00600DD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200</w:t>
      </w:r>
      <w:r w:rsidR="00472E71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 - </w:t>
      </w:r>
      <w:r w:rsidR="00472E71" w:rsidRPr="00472E71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to receive an electronic copy</w:t>
      </w:r>
      <w:r w:rsidR="00C87312" w:rsidRPr="002C50B7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)</w:t>
      </w:r>
      <w:r w:rsidR="00C87312" w:rsidRPr="002C50B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;</w:t>
      </w:r>
    </w:p>
    <w:p w14:paraId="48012C70" w14:textId="77777777" w:rsidR="00C87312" w:rsidRPr="002C50B7" w:rsidRDefault="002348AF" w:rsidP="00234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  </w:t>
      </w:r>
      <w:r w:rsidR="00C87312" w:rsidRPr="002C50B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3. abstracts in English and Ukrainian;</w:t>
      </w:r>
    </w:p>
    <w:p w14:paraId="70129B87" w14:textId="77777777" w:rsidR="00C87312" w:rsidRPr="002C50B7" w:rsidRDefault="002348AF" w:rsidP="002348A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  </w:t>
      </w:r>
      <w:r w:rsidR="00665D63" w:rsidRPr="002C50B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4. review from a</w:t>
      </w:r>
      <w:r w:rsidR="00C87312" w:rsidRPr="002C50B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supervisor </w:t>
      </w:r>
      <w:r w:rsidR="001F28B2" w:rsidRPr="002C50B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in</w:t>
      </w:r>
      <w:r w:rsidR="00665D63" w:rsidRPr="002C50B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a particular field </w:t>
      </w:r>
      <w:r w:rsidR="00C87312" w:rsidRPr="002C50B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for </w:t>
      </w:r>
      <w:r w:rsidR="00665D63" w:rsidRPr="002C50B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participants without a </w:t>
      </w:r>
      <w:r w:rsidR="00ED06DC" w:rsidRPr="002C50B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scientific d</w:t>
      </w:r>
      <w:r w:rsidR="00C87312" w:rsidRPr="002C50B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egree</w:t>
      </w:r>
      <w:r w:rsidR="001F28B2" w:rsidRPr="002C50B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(</w:t>
      </w:r>
      <w:r w:rsidRPr="002C50B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in </w:t>
      </w:r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Ukrainian</w:t>
      </w:r>
      <w:r w:rsidR="001F28B2" w:rsidRPr="002C50B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)</w:t>
      </w:r>
      <w:r w:rsidR="00C87312" w:rsidRPr="002C50B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.</w:t>
      </w:r>
    </w:p>
    <w:p w14:paraId="14E577E4" w14:textId="77777777" w:rsidR="00C87312" w:rsidRPr="002C50B7" w:rsidRDefault="00C87312" w:rsidP="00D1414E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r w:rsidRPr="002C50B7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Details f</w:t>
      </w:r>
      <w:r w:rsidR="007D3791" w:rsidRPr="002C50B7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or paying the participation fee</w:t>
      </w:r>
    </w:p>
    <w:p w14:paraId="42352465" w14:textId="5F4195E9" w:rsidR="0092168E" w:rsidRPr="008D600F" w:rsidRDefault="00C87312" w:rsidP="009216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uk-UA"/>
        </w:rPr>
      </w:pPr>
      <w:r w:rsidRPr="002C50B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PrivatBank </w:t>
      </w:r>
      <w:r w:rsidR="006544FA" w:rsidRPr="002C50B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card number</w:t>
      </w:r>
      <w:r w:rsidR="007247C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:</w:t>
      </w:r>
      <w:r w:rsidR="004C2804" w:rsidRPr="002C50B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r w:rsidR="00FC0A94" w:rsidRPr="00FC0A9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GB" w:eastAsia="ru-RU"/>
        </w:rPr>
        <w:t>5457 0822 9980 4364</w:t>
      </w:r>
    </w:p>
    <w:p w14:paraId="0BC203DF" w14:textId="77777777" w:rsidR="0092168E" w:rsidRPr="001E57C5" w:rsidRDefault="0092168E" w:rsidP="00903A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D1B38F0" w14:textId="77777777" w:rsidR="00C87312" w:rsidRPr="001E57C5" w:rsidRDefault="00C87312" w:rsidP="00903A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1E57C5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Recipient Name: </w:t>
      </w:r>
      <w:r w:rsidR="00472E7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Liudmyla</w:t>
      </w:r>
      <w:r w:rsidR="001E57C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472E7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Misiura</w:t>
      </w:r>
      <w:r w:rsidR="004C2804" w:rsidRPr="001E57C5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.</w:t>
      </w:r>
      <w:r w:rsidR="001E57C5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</w:p>
    <w:p w14:paraId="08640823" w14:textId="77777777" w:rsidR="00DD093D" w:rsidRDefault="00DD093D" w:rsidP="00903A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14:paraId="0098DBFE" w14:textId="7220E854" w:rsidR="0055337F" w:rsidRPr="00472E71" w:rsidRDefault="00A06D12" w:rsidP="00903A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  <w:u w:val="single"/>
          <w:lang w:val="en-GB" w:eastAsia="ru-RU"/>
        </w:rPr>
      </w:pPr>
      <w:r w:rsidRPr="00472E71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If </w:t>
      </w:r>
      <w:r w:rsidR="00C87312" w:rsidRPr="00472E71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money </w:t>
      </w:r>
      <w:r w:rsidRPr="00472E71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is </w:t>
      </w:r>
      <w:r w:rsidR="001F28B2" w:rsidRPr="00472E71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transferred</w:t>
      </w:r>
      <w:r w:rsidR="00C87312" w:rsidRPr="00472E71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 </w:t>
      </w:r>
      <w:r w:rsidRPr="00472E71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by </w:t>
      </w:r>
      <w:r w:rsidR="00C87312" w:rsidRPr="00472E71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u-RU"/>
        </w:rPr>
        <w:t>PrivatMoney</w:t>
      </w:r>
      <w:r w:rsidR="00721423" w:rsidRPr="00472E71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,</w:t>
      </w:r>
      <w:r w:rsidR="00C87312" w:rsidRPr="00472E71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 specify the name of the sender and send the received code and photographed</w:t>
      </w:r>
      <w:r w:rsidR="001F28B2" w:rsidRPr="00472E71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/scanned</w:t>
      </w:r>
      <w:r w:rsidR="00C87312" w:rsidRPr="00472E71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 </w:t>
      </w:r>
      <w:r w:rsidR="003E069B" w:rsidRPr="00472E71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receipt of the participation fee payment </w:t>
      </w:r>
      <w:r w:rsidR="00C87312" w:rsidRPr="00472E71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to </w:t>
      </w:r>
      <w:r w:rsidR="001E57C5" w:rsidRPr="00472E71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the </w:t>
      </w:r>
      <w:r w:rsidR="00C87312" w:rsidRPr="00472E71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e-mail: </w:t>
      </w:r>
      <w:hyperlink r:id="rId10" w:history="1">
        <w:r w:rsidR="00C926E4" w:rsidRPr="00472E71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en-GB" w:eastAsia="ru-RU"/>
          </w:rPr>
          <w:t>esp.conf.donnu</w:t>
        </w:r>
        <w:r w:rsidR="00C926E4" w:rsidRPr="00472E71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@gmail.com</w:t>
        </w:r>
      </w:hyperlink>
    </w:p>
    <w:p w14:paraId="033C585F" w14:textId="77777777" w:rsidR="00184D8E" w:rsidRDefault="00184D8E" w:rsidP="00967C5F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14:paraId="3D16F7B9" w14:textId="77777777" w:rsidR="00C16951" w:rsidRDefault="00C16951" w:rsidP="00C16951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r w:rsidRPr="0096793A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lastRenderedPageBreak/>
        <w:t>EXAMPLE</w:t>
      </w:r>
    </w:p>
    <w:p w14:paraId="352A56EC" w14:textId="77777777" w:rsidR="007C6FDE" w:rsidRPr="002C50B7" w:rsidRDefault="007C6FDE" w:rsidP="00C16951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GB" w:eastAsia="ru-RU"/>
        </w:rPr>
      </w:pPr>
    </w:p>
    <w:tbl>
      <w:tblPr>
        <w:tblStyle w:val="TableGrid"/>
        <w:tblW w:w="102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235"/>
      </w:tblGrid>
      <w:tr w:rsidR="00C16951" w:rsidRPr="008C3670" w14:paraId="3EB21206" w14:textId="77777777" w:rsidTr="00970AE7">
        <w:tc>
          <w:tcPr>
            <w:tcW w:w="10235" w:type="dxa"/>
          </w:tcPr>
          <w:p w14:paraId="34557DBE" w14:textId="77777777" w:rsidR="00C16951" w:rsidRPr="0092168E" w:rsidRDefault="00C16951" w:rsidP="00F058FA">
            <w:pPr>
              <w:keepNext/>
              <w:spacing w:after="0" w:line="240" w:lineRule="auto"/>
              <w:jc w:val="right"/>
              <w:outlineLvl w:val="1"/>
              <w:rPr>
                <w:rFonts w:eastAsia="Calibri"/>
                <w:b/>
                <w:i/>
                <w:color w:val="000000"/>
                <w:sz w:val="22"/>
                <w:szCs w:val="22"/>
                <w:lang w:val="en-GB"/>
              </w:rPr>
            </w:pPr>
            <w:r w:rsidRPr="0092168E">
              <w:rPr>
                <w:rFonts w:eastAsia="Calibri"/>
                <w:b/>
                <w:i/>
                <w:color w:val="000000"/>
                <w:sz w:val="22"/>
                <w:szCs w:val="22"/>
                <w:lang w:val="en-GB"/>
              </w:rPr>
              <w:t>Yelyzaveta Kabarovska</w:t>
            </w:r>
          </w:p>
          <w:p w14:paraId="4EC5ABFA" w14:textId="77777777" w:rsidR="00C16951" w:rsidRPr="0092168E" w:rsidRDefault="00C16951" w:rsidP="00F058FA">
            <w:pPr>
              <w:keepNext/>
              <w:spacing w:after="0" w:line="240" w:lineRule="auto"/>
              <w:jc w:val="right"/>
              <w:outlineLvl w:val="1"/>
              <w:rPr>
                <w:i/>
                <w:sz w:val="22"/>
                <w:szCs w:val="22"/>
                <w:lang w:val="en-GB"/>
              </w:rPr>
            </w:pPr>
            <w:r w:rsidRPr="0092168E">
              <w:rPr>
                <w:i/>
                <w:sz w:val="22"/>
                <w:szCs w:val="22"/>
                <w:lang w:val="en-US"/>
              </w:rPr>
              <w:t>Vasyl’ Stus Donetsk</w:t>
            </w:r>
            <w:r w:rsidRPr="0092168E">
              <w:rPr>
                <w:i/>
                <w:sz w:val="22"/>
                <w:szCs w:val="22"/>
                <w:lang w:val="en-GB"/>
              </w:rPr>
              <w:t xml:space="preserve"> </w:t>
            </w:r>
            <w:r w:rsidRPr="0092168E">
              <w:rPr>
                <w:i/>
                <w:sz w:val="22"/>
                <w:szCs w:val="22"/>
                <w:lang w:val="en-US"/>
              </w:rPr>
              <w:t>National University</w:t>
            </w:r>
            <w:r w:rsidRPr="0092168E">
              <w:rPr>
                <w:i/>
                <w:sz w:val="22"/>
                <w:szCs w:val="22"/>
                <w:lang w:val="uk-UA"/>
              </w:rPr>
              <w:t xml:space="preserve"> </w:t>
            </w:r>
          </w:p>
          <w:p w14:paraId="10637A61" w14:textId="77777777" w:rsidR="00C16951" w:rsidRPr="0092168E" w:rsidRDefault="00C16951" w:rsidP="00F058FA">
            <w:pPr>
              <w:keepNext/>
              <w:spacing w:after="0" w:line="240" w:lineRule="auto"/>
              <w:jc w:val="right"/>
              <w:outlineLvl w:val="1"/>
              <w:rPr>
                <w:i/>
                <w:sz w:val="22"/>
                <w:szCs w:val="22"/>
                <w:lang w:val="uk-UA"/>
              </w:rPr>
            </w:pPr>
            <w:r w:rsidRPr="0092168E">
              <w:rPr>
                <w:i/>
                <w:sz w:val="22"/>
                <w:szCs w:val="22"/>
                <w:lang w:val="en-US"/>
              </w:rPr>
              <w:t>Vinnytsia</w:t>
            </w:r>
          </w:p>
          <w:p w14:paraId="535A8592" w14:textId="77777777" w:rsidR="00C16951" w:rsidRPr="0092168E" w:rsidRDefault="00C16951" w:rsidP="00F058FA">
            <w:pPr>
              <w:keepNext/>
              <w:spacing w:after="0" w:line="240" w:lineRule="auto"/>
              <w:jc w:val="right"/>
              <w:outlineLvl w:val="1"/>
              <w:rPr>
                <w:i/>
                <w:sz w:val="22"/>
                <w:szCs w:val="22"/>
                <w:lang w:val="en-US"/>
              </w:rPr>
            </w:pPr>
            <w:r w:rsidRPr="0092168E">
              <w:rPr>
                <w:i/>
                <w:sz w:val="22"/>
                <w:szCs w:val="22"/>
                <w:lang w:val="en-US"/>
              </w:rPr>
              <w:t>Research Supervisor: I.I. Ivanchuk, PhD in Economics, Ass.Prof.</w:t>
            </w:r>
          </w:p>
          <w:p w14:paraId="52C323EE" w14:textId="77777777" w:rsidR="00C16951" w:rsidRPr="0092168E" w:rsidRDefault="00C16951" w:rsidP="00F058FA">
            <w:pPr>
              <w:spacing w:after="0" w:line="240" w:lineRule="auto"/>
              <w:jc w:val="right"/>
              <w:rPr>
                <w:b/>
                <w:sz w:val="22"/>
                <w:szCs w:val="22"/>
                <w:lang w:val="uk-UA"/>
              </w:rPr>
            </w:pPr>
            <w:r w:rsidRPr="0092168E">
              <w:rPr>
                <w:i/>
                <w:sz w:val="22"/>
                <w:szCs w:val="22"/>
                <w:lang w:val="en-US"/>
              </w:rPr>
              <w:t>Language Advisor: N. Yu. Ishchuk, PhD in Education, Ass.Prof.</w:t>
            </w:r>
          </w:p>
          <w:p w14:paraId="23463EE6" w14:textId="77777777" w:rsidR="00C16951" w:rsidRPr="0092168E" w:rsidRDefault="00C16951" w:rsidP="00F058FA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58E7C470" w14:textId="77777777" w:rsidR="00C16951" w:rsidRDefault="00C16951" w:rsidP="00F058FA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2168E">
              <w:rPr>
                <w:b/>
                <w:bCs/>
                <w:sz w:val="22"/>
                <w:szCs w:val="22"/>
                <w:lang w:val="en-US"/>
              </w:rPr>
              <w:t>THE STATE OF CORRUPTION IN UKRAINE: CAUSES AND SOLUTIONS</w:t>
            </w:r>
          </w:p>
          <w:p w14:paraId="4E67D015" w14:textId="77777777" w:rsidR="0092168E" w:rsidRPr="0092168E" w:rsidRDefault="0092168E" w:rsidP="00F058FA">
            <w:pPr>
              <w:spacing w:after="0" w:line="240" w:lineRule="auto"/>
              <w:jc w:val="center"/>
              <w:rPr>
                <w:i/>
                <w:sz w:val="22"/>
                <w:szCs w:val="22"/>
                <w:lang w:val="uk-UA"/>
              </w:rPr>
            </w:pPr>
          </w:p>
          <w:p w14:paraId="7FA695D5" w14:textId="77777777" w:rsidR="00C16951" w:rsidRPr="0092168E" w:rsidRDefault="00C16951" w:rsidP="00F058FA">
            <w:pPr>
              <w:spacing w:after="0" w:line="240" w:lineRule="auto"/>
              <w:ind w:firstLine="556"/>
              <w:jc w:val="both"/>
              <w:rPr>
                <w:sz w:val="22"/>
                <w:szCs w:val="22"/>
                <w:lang w:val="en-US"/>
              </w:rPr>
            </w:pPr>
            <w:r w:rsidRPr="0092168E">
              <w:rPr>
                <w:b/>
                <w:sz w:val="22"/>
                <w:szCs w:val="22"/>
                <w:lang w:val="en-US"/>
              </w:rPr>
              <w:t>Introduction.</w:t>
            </w:r>
            <w:r w:rsidRPr="0092168E">
              <w:rPr>
                <w:sz w:val="22"/>
                <w:szCs w:val="22"/>
                <w:lang w:val="en-US"/>
              </w:rPr>
              <w:t xml:space="preserve"> ………………………………………………………………………………………………..</w:t>
            </w:r>
          </w:p>
          <w:p w14:paraId="34CF1546" w14:textId="77777777" w:rsidR="00C16951" w:rsidRPr="0092168E" w:rsidRDefault="00C16951" w:rsidP="00F058FA">
            <w:pPr>
              <w:spacing w:after="0" w:line="240" w:lineRule="auto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92168E">
              <w:rPr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</w:t>
            </w:r>
          </w:p>
          <w:p w14:paraId="076FF2E1" w14:textId="77777777" w:rsidR="00C16951" w:rsidRPr="0092168E" w:rsidRDefault="00C16951" w:rsidP="00F058FA">
            <w:pPr>
              <w:spacing w:after="0" w:line="240" w:lineRule="auto"/>
              <w:ind w:firstLine="556"/>
              <w:jc w:val="both"/>
              <w:rPr>
                <w:sz w:val="22"/>
                <w:szCs w:val="22"/>
                <w:lang w:val="en-US"/>
              </w:rPr>
            </w:pPr>
            <w:r w:rsidRPr="0092168E">
              <w:rPr>
                <w:b/>
                <w:color w:val="000000"/>
                <w:sz w:val="22"/>
                <w:szCs w:val="22"/>
                <w:lang w:val="en-US"/>
              </w:rPr>
              <w:t xml:space="preserve">Review of recent publications. </w:t>
            </w:r>
            <w:r w:rsidRPr="0092168E">
              <w:rPr>
                <w:sz w:val="22"/>
                <w:szCs w:val="22"/>
                <w:lang w:val="en-US"/>
              </w:rPr>
              <w:t>…………………………………………………………………………..</w:t>
            </w:r>
          </w:p>
          <w:p w14:paraId="6CC54A0C" w14:textId="77777777" w:rsidR="00C16951" w:rsidRPr="0092168E" w:rsidRDefault="00C16951" w:rsidP="00F058FA">
            <w:p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  <w:r w:rsidRPr="0092168E">
              <w:rPr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</w:t>
            </w:r>
          </w:p>
          <w:p w14:paraId="67B6A3EB" w14:textId="77777777" w:rsidR="00C16951" w:rsidRPr="0092168E" w:rsidRDefault="00C16951" w:rsidP="00F058FA">
            <w:pPr>
              <w:spacing w:after="0" w:line="240" w:lineRule="auto"/>
              <w:ind w:firstLine="556"/>
              <w:jc w:val="both"/>
              <w:rPr>
                <w:sz w:val="22"/>
                <w:szCs w:val="22"/>
                <w:lang w:val="en-US"/>
              </w:rPr>
            </w:pPr>
            <w:r w:rsidRPr="0092168E">
              <w:rPr>
                <w:b/>
                <w:sz w:val="22"/>
                <w:szCs w:val="22"/>
                <w:lang w:val="en-US"/>
              </w:rPr>
              <w:t xml:space="preserve">Objectives of the paper. </w:t>
            </w:r>
            <w:r w:rsidRPr="0092168E">
              <w:rPr>
                <w:sz w:val="22"/>
                <w:szCs w:val="22"/>
                <w:lang w:val="en-US"/>
              </w:rPr>
              <w:t>…………………………………………………………………………………</w:t>
            </w:r>
          </w:p>
          <w:p w14:paraId="64BB6E6C" w14:textId="77777777" w:rsidR="00C16951" w:rsidRPr="0092168E" w:rsidRDefault="00C16951" w:rsidP="00F058FA">
            <w:pPr>
              <w:spacing w:after="0" w:line="240" w:lineRule="auto"/>
              <w:ind w:hanging="11"/>
              <w:jc w:val="both"/>
              <w:rPr>
                <w:sz w:val="22"/>
                <w:szCs w:val="22"/>
                <w:lang w:val="en-US"/>
              </w:rPr>
            </w:pPr>
            <w:r w:rsidRPr="0092168E">
              <w:rPr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</w:t>
            </w:r>
          </w:p>
          <w:p w14:paraId="05880F56" w14:textId="77777777" w:rsidR="00C16951" w:rsidRPr="0092168E" w:rsidRDefault="00C16951" w:rsidP="00F058FA">
            <w:pPr>
              <w:spacing w:after="0" w:line="240" w:lineRule="auto"/>
              <w:ind w:firstLine="556"/>
              <w:jc w:val="both"/>
              <w:rPr>
                <w:sz w:val="22"/>
                <w:szCs w:val="22"/>
                <w:lang w:val="en-US"/>
              </w:rPr>
            </w:pPr>
            <w:r w:rsidRPr="0092168E">
              <w:rPr>
                <w:b/>
                <w:sz w:val="22"/>
                <w:szCs w:val="22"/>
                <w:lang w:val="en-US"/>
              </w:rPr>
              <w:t xml:space="preserve">Results of the research. </w:t>
            </w:r>
            <w:r w:rsidRPr="0092168E">
              <w:rPr>
                <w:sz w:val="22"/>
                <w:szCs w:val="22"/>
                <w:lang w:val="en-US"/>
              </w:rPr>
              <w:t>………………………………………………………………………………….</w:t>
            </w:r>
          </w:p>
          <w:p w14:paraId="4FC11183" w14:textId="77777777" w:rsidR="00C16951" w:rsidRPr="0092168E" w:rsidRDefault="00C16951" w:rsidP="00F058FA">
            <w:pPr>
              <w:spacing w:after="0" w:line="240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92168E">
              <w:rPr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</w:t>
            </w:r>
          </w:p>
          <w:p w14:paraId="3CC99C11" w14:textId="77777777" w:rsidR="00C16951" w:rsidRPr="0092168E" w:rsidRDefault="00C16951" w:rsidP="00F058FA">
            <w:pPr>
              <w:spacing w:after="0" w:line="240" w:lineRule="auto"/>
              <w:ind w:firstLine="556"/>
              <w:jc w:val="both"/>
              <w:rPr>
                <w:sz w:val="22"/>
                <w:szCs w:val="22"/>
                <w:lang w:val="uk-UA"/>
              </w:rPr>
            </w:pPr>
            <w:r w:rsidRPr="0092168E">
              <w:rPr>
                <w:b/>
                <w:sz w:val="22"/>
                <w:szCs w:val="22"/>
                <w:lang w:val="en-US"/>
              </w:rPr>
              <w:t xml:space="preserve">Conclusion. </w:t>
            </w:r>
            <w:r w:rsidRPr="0092168E">
              <w:rPr>
                <w:sz w:val="22"/>
                <w:szCs w:val="22"/>
                <w:lang w:val="uk-UA"/>
              </w:rPr>
              <w:t>………………………</w:t>
            </w:r>
            <w:r w:rsidRPr="0092168E">
              <w:rPr>
                <w:sz w:val="22"/>
                <w:szCs w:val="22"/>
                <w:lang w:val="en-US"/>
              </w:rPr>
              <w:t>………………………………………………………</w:t>
            </w:r>
            <w:r w:rsidRPr="0092168E">
              <w:rPr>
                <w:sz w:val="22"/>
                <w:szCs w:val="22"/>
                <w:lang w:val="uk-UA"/>
              </w:rPr>
              <w:t>……………….</w:t>
            </w:r>
          </w:p>
          <w:p w14:paraId="1D750AF9" w14:textId="77777777" w:rsidR="00C16951" w:rsidRPr="0092168E" w:rsidRDefault="00C16951" w:rsidP="00F058FA">
            <w:pPr>
              <w:spacing w:after="0" w:line="240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92168E">
              <w:rPr>
                <w:sz w:val="22"/>
                <w:szCs w:val="22"/>
                <w:lang w:val="en-US"/>
              </w:rPr>
              <w:t>……………………………………………………………………………………………………</w:t>
            </w:r>
            <w:r w:rsidRPr="0092168E">
              <w:rPr>
                <w:sz w:val="22"/>
                <w:szCs w:val="22"/>
                <w:lang w:val="uk-UA"/>
              </w:rPr>
              <w:t>………………</w:t>
            </w:r>
          </w:p>
          <w:p w14:paraId="2E32C148" w14:textId="77777777" w:rsidR="00C16951" w:rsidRPr="0092168E" w:rsidRDefault="00C16951" w:rsidP="00F058FA">
            <w:pPr>
              <w:spacing w:after="0" w:line="240" w:lineRule="auto"/>
              <w:ind w:firstLine="698"/>
              <w:jc w:val="both"/>
              <w:rPr>
                <w:b/>
                <w:color w:val="000000"/>
                <w:sz w:val="22"/>
                <w:szCs w:val="22"/>
                <w:lang w:val="en-US"/>
              </w:rPr>
            </w:pPr>
          </w:p>
          <w:p w14:paraId="6C2DC44A" w14:textId="77777777" w:rsidR="00C16951" w:rsidRPr="0092168E" w:rsidRDefault="00C16951" w:rsidP="00F058FA">
            <w:pPr>
              <w:spacing w:after="0" w:line="240" w:lineRule="auto"/>
              <w:ind w:firstLine="72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92168E">
              <w:rPr>
                <w:b/>
                <w:color w:val="000000"/>
                <w:sz w:val="22"/>
                <w:szCs w:val="22"/>
                <w:lang w:val="en-US"/>
              </w:rPr>
              <w:t>References</w:t>
            </w:r>
          </w:p>
          <w:p w14:paraId="32D0429F" w14:textId="77777777" w:rsidR="0092168E" w:rsidRPr="0092168E" w:rsidRDefault="0092168E" w:rsidP="00F058FA">
            <w:pPr>
              <w:spacing w:after="0" w:line="240" w:lineRule="auto"/>
              <w:ind w:firstLine="72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14:paraId="7A988B6D" w14:textId="77777777" w:rsidR="009A6F11" w:rsidRPr="009A6F11" w:rsidRDefault="009A6F11" w:rsidP="009A6F11">
            <w:pPr>
              <w:tabs>
                <w:tab w:val="left" w:pos="7215"/>
              </w:tabs>
              <w:spacing w:after="0" w:line="240" w:lineRule="auto"/>
              <w:ind w:firstLine="567"/>
              <w:contextualSpacing/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</w:pPr>
            <w:r w:rsidRPr="00CC2B08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1. </w:t>
            </w:r>
            <w:r w:rsidRPr="009A6F11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>Литвиненко</w:t>
            </w:r>
            <w:r w:rsidRPr="00CC2B08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A6F11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>В</w:t>
            </w:r>
            <w:r w:rsidRPr="00CC2B08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. </w:t>
            </w:r>
            <w:r w:rsidRPr="009A6F11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>І</w:t>
            </w:r>
            <w:r w:rsidRPr="00CC2B08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., </w:t>
            </w:r>
            <w:r w:rsidRPr="009A6F11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>Пригунов</w:t>
            </w:r>
            <w:r w:rsidRPr="00CC2B08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A6F11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>П</w:t>
            </w:r>
            <w:r w:rsidRPr="00CC2B08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. </w:t>
            </w:r>
            <w:r w:rsidRPr="009A6F11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>Я</w:t>
            </w:r>
            <w:r w:rsidRPr="00CC2B08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. </w:t>
            </w:r>
            <w:r w:rsidRPr="009A6F11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>та</w:t>
            </w:r>
            <w:r w:rsidRPr="00CC2B08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A6F11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>ін</w:t>
            </w:r>
            <w:r w:rsidRPr="00CC2B08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. </w:t>
            </w:r>
            <w:r w:rsidRPr="009A6F11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>Концепція адміністративно-правового забезпечення захисту протидії корупції в Україні. Київ: ДП «Вид. дім Персонал», 2016. 89 с.</w:t>
            </w:r>
          </w:p>
          <w:p w14:paraId="4929C13E" w14:textId="77777777" w:rsidR="009A6F11" w:rsidRPr="009A6F11" w:rsidRDefault="009A6F11" w:rsidP="009A6F11">
            <w:pPr>
              <w:tabs>
                <w:tab w:val="left" w:pos="7215"/>
              </w:tabs>
              <w:spacing w:after="0" w:line="240" w:lineRule="auto"/>
              <w:ind w:firstLine="567"/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9A6F11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9A6F11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pl-PL"/>
              </w:rPr>
              <w:t>Lytvynenko</w:t>
            </w:r>
            <w:r w:rsidRPr="009A6F11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9A6F11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pl-PL"/>
              </w:rPr>
              <w:t>V</w:t>
            </w:r>
            <w:r w:rsidRPr="009A6F11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9A6F11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pl-PL"/>
              </w:rPr>
              <w:t>I</w:t>
            </w:r>
            <w:r w:rsidRPr="009A6F11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 xml:space="preserve">., </w:t>
            </w:r>
            <w:r w:rsidRPr="009A6F11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pl-PL"/>
              </w:rPr>
              <w:t>Pryhunov</w:t>
            </w:r>
            <w:r w:rsidRPr="009A6F11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9A6F11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pl-PL"/>
              </w:rPr>
              <w:t>P</w:t>
            </w:r>
            <w:r w:rsidRPr="009A6F11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Pr="009A6F11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pl-PL"/>
              </w:rPr>
              <w:t>Ya</w:t>
            </w:r>
            <w:r w:rsidRPr="009A6F11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Pr="009A6F11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pl-PL"/>
              </w:rPr>
              <w:t>ta</w:t>
            </w:r>
            <w:r w:rsidRPr="009A6F11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9A6F11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pl-PL"/>
              </w:rPr>
              <w:t>in</w:t>
            </w:r>
            <w:r w:rsidRPr="009A6F11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Pr="009A6F11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/>
              </w:rPr>
              <w:t>Kontseptsiia administratyvno-pravovoho zabezpechennia protydii koruptsii v Ukraini [The concept of administrative and legal support for combating corruption in Ukraine]. Kyiv: DP «Vyd. dim Personal», 2016. 89 s. [in Ukrainian]</w:t>
            </w:r>
          </w:p>
          <w:p w14:paraId="61E7500C" w14:textId="77777777" w:rsidR="009A6F11" w:rsidRPr="009A6F11" w:rsidRDefault="009A6F11" w:rsidP="009A6F11">
            <w:pPr>
              <w:tabs>
                <w:tab w:val="left" w:pos="7215"/>
              </w:tabs>
              <w:spacing w:after="0" w:line="240" w:lineRule="auto"/>
              <w:ind w:firstLine="567"/>
              <w:jc w:val="both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9A6F11">
              <w:rPr>
                <w:rFonts w:eastAsia="Calibri"/>
                <w:color w:val="000000"/>
                <w:sz w:val="22"/>
                <w:szCs w:val="22"/>
                <w:lang w:val="uk-UA"/>
              </w:rPr>
              <w:t>2</w:t>
            </w:r>
            <w:r w:rsidRPr="004175AA">
              <w:rPr>
                <w:rFonts w:eastAsia="Calibri"/>
                <w:color w:val="000000"/>
                <w:sz w:val="22"/>
                <w:szCs w:val="22"/>
                <w:lang w:val="en-US"/>
              </w:rPr>
              <w:t xml:space="preserve">. </w:t>
            </w:r>
            <w:r w:rsidRPr="009A6F11">
              <w:rPr>
                <w:rStyle w:val="citation-content"/>
                <w:sz w:val="22"/>
              </w:rPr>
              <w:t>Мовчан</w:t>
            </w:r>
            <w:r w:rsidRPr="009A6F11">
              <w:rPr>
                <w:rStyle w:val="citation-content"/>
                <w:sz w:val="22"/>
                <w:lang w:val="en-US"/>
              </w:rPr>
              <w:t> </w:t>
            </w:r>
            <w:r w:rsidRPr="009A6F11">
              <w:rPr>
                <w:rStyle w:val="citation-content"/>
                <w:sz w:val="22"/>
              </w:rPr>
              <w:t>А</w:t>
            </w:r>
            <w:r w:rsidRPr="004175AA">
              <w:rPr>
                <w:rStyle w:val="citation-content"/>
                <w:sz w:val="22"/>
                <w:lang w:val="en-US"/>
              </w:rPr>
              <w:t>.</w:t>
            </w:r>
            <w:r w:rsidRPr="009A6F11">
              <w:rPr>
                <w:rStyle w:val="citation-content"/>
                <w:sz w:val="22"/>
              </w:rPr>
              <w:t>В</w:t>
            </w:r>
            <w:r w:rsidRPr="004175AA">
              <w:rPr>
                <w:rStyle w:val="citation-content"/>
                <w:sz w:val="22"/>
                <w:lang w:val="en-US"/>
              </w:rPr>
              <w:t xml:space="preserve">. </w:t>
            </w:r>
            <w:r w:rsidRPr="009A6F11">
              <w:rPr>
                <w:rStyle w:val="citation-content"/>
                <w:sz w:val="22"/>
              </w:rPr>
              <w:t>Основні</w:t>
            </w:r>
            <w:r w:rsidRPr="004175AA">
              <w:rPr>
                <w:rStyle w:val="citation-content"/>
                <w:sz w:val="22"/>
                <w:lang w:val="en-US"/>
              </w:rPr>
              <w:t xml:space="preserve"> </w:t>
            </w:r>
            <w:r w:rsidRPr="009A6F11">
              <w:rPr>
                <w:rStyle w:val="citation-content"/>
                <w:sz w:val="22"/>
              </w:rPr>
              <w:t>причини</w:t>
            </w:r>
            <w:r w:rsidRPr="004175AA">
              <w:rPr>
                <w:rStyle w:val="citation-content"/>
                <w:sz w:val="22"/>
                <w:lang w:val="en-US"/>
              </w:rPr>
              <w:t xml:space="preserve"> </w:t>
            </w:r>
            <w:r w:rsidRPr="009A6F11">
              <w:rPr>
                <w:rStyle w:val="citation-content"/>
                <w:sz w:val="22"/>
              </w:rPr>
              <w:t>поширення</w:t>
            </w:r>
            <w:r w:rsidRPr="004175AA">
              <w:rPr>
                <w:rStyle w:val="citation-content"/>
                <w:sz w:val="22"/>
                <w:lang w:val="en-US"/>
              </w:rPr>
              <w:t xml:space="preserve"> </w:t>
            </w:r>
            <w:r w:rsidRPr="009A6F11">
              <w:rPr>
                <w:rStyle w:val="citation-content"/>
                <w:sz w:val="22"/>
              </w:rPr>
              <w:t>корупції</w:t>
            </w:r>
            <w:r w:rsidRPr="004175AA">
              <w:rPr>
                <w:rStyle w:val="citation-content"/>
                <w:sz w:val="22"/>
                <w:lang w:val="en-US"/>
              </w:rPr>
              <w:t xml:space="preserve"> </w:t>
            </w:r>
            <w:r w:rsidRPr="009A6F11">
              <w:rPr>
                <w:rStyle w:val="citation-content"/>
                <w:sz w:val="22"/>
              </w:rPr>
              <w:t>в</w:t>
            </w:r>
            <w:r w:rsidRPr="004175AA">
              <w:rPr>
                <w:rStyle w:val="citation-content"/>
                <w:sz w:val="22"/>
                <w:lang w:val="en-US"/>
              </w:rPr>
              <w:t xml:space="preserve"> </w:t>
            </w:r>
            <w:r w:rsidRPr="009A6F11">
              <w:rPr>
                <w:rStyle w:val="citation-content"/>
                <w:sz w:val="22"/>
              </w:rPr>
              <w:t>органах</w:t>
            </w:r>
            <w:r w:rsidRPr="004175AA">
              <w:rPr>
                <w:rStyle w:val="citation-content"/>
                <w:sz w:val="22"/>
                <w:lang w:val="en-US"/>
              </w:rPr>
              <w:t xml:space="preserve"> </w:t>
            </w:r>
            <w:r w:rsidRPr="009A6F11">
              <w:rPr>
                <w:rStyle w:val="citation-content"/>
                <w:sz w:val="22"/>
              </w:rPr>
              <w:t>державної</w:t>
            </w:r>
            <w:r w:rsidRPr="004175AA">
              <w:rPr>
                <w:rStyle w:val="citation-content"/>
                <w:sz w:val="22"/>
                <w:lang w:val="en-US"/>
              </w:rPr>
              <w:t xml:space="preserve"> </w:t>
            </w:r>
            <w:r w:rsidRPr="009A6F11">
              <w:rPr>
                <w:rStyle w:val="citation-content"/>
                <w:sz w:val="22"/>
              </w:rPr>
              <w:t>влади</w:t>
            </w:r>
            <w:r w:rsidRPr="004175AA">
              <w:rPr>
                <w:rStyle w:val="citation-content"/>
                <w:sz w:val="22"/>
                <w:lang w:val="en-US"/>
              </w:rPr>
              <w:t xml:space="preserve"> </w:t>
            </w:r>
            <w:r w:rsidRPr="009A6F11">
              <w:rPr>
                <w:rStyle w:val="citation-content"/>
                <w:sz w:val="22"/>
              </w:rPr>
              <w:t>України</w:t>
            </w:r>
            <w:r w:rsidRPr="004175AA">
              <w:rPr>
                <w:rStyle w:val="citation-content"/>
                <w:sz w:val="22"/>
                <w:lang w:val="en-US"/>
              </w:rPr>
              <w:t xml:space="preserve">. </w:t>
            </w:r>
            <w:r w:rsidRPr="009A6F11">
              <w:rPr>
                <w:rStyle w:val="citation-content"/>
                <w:i/>
                <w:iCs/>
                <w:sz w:val="22"/>
              </w:rPr>
              <w:t>Проблеми антикорупційної діяльності в Україні: зб. матер. Міжнародний. наук.-практ. конф.</w:t>
            </w:r>
            <w:r w:rsidRPr="009A6F11">
              <w:rPr>
                <w:rStyle w:val="citation-content"/>
                <w:sz w:val="22"/>
              </w:rPr>
              <w:t xml:space="preserve"> </w:t>
            </w:r>
            <w:r w:rsidRPr="009A6F11">
              <w:rPr>
                <w:rStyle w:val="citation-content"/>
                <w:sz w:val="22"/>
                <w:lang w:val="en-US"/>
              </w:rPr>
              <w:t xml:space="preserve">2015. </w:t>
            </w:r>
            <w:r w:rsidRPr="009A6F11">
              <w:rPr>
                <w:rStyle w:val="citation-content"/>
                <w:sz w:val="22"/>
              </w:rPr>
              <w:t>С</w:t>
            </w:r>
            <w:r w:rsidRPr="009A6F11">
              <w:rPr>
                <w:rStyle w:val="citation-content"/>
                <w:sz w:val="22"/>
                <w:lang w:val="en-US"/>
              </w:rPr>
              <w:t>. 73–76.</w:t>
            </w:r>
            <w:r w:rsidRPr="009A6F11">
              <w:rPr>
                <w:rFonts w:eastAsia="Calibri"/>
                <w:color w:val="000000"/>
                <w:sz w:val="24"/>
                <w:szCs w:val="22"/>
                <w:lang w:val="en-US"/>
              </w:rPr>
              <w:t xml:space="preserve">  </w:t>
            </w:r>
          </w:p>
          <w:p w14:paraId="01F6C51D" w14:textId="77777777" w:rsidR="009A6F11" w:rsidRPr="009A6F11" w:rsidRDefault="009A6F11" w:rsidP="009A6F11">
            <w:pPr>
              <w:tabs>
                <w:tab w:val="left" w:pos="7215"/>
              </w:tabs>
              <w:spacing w:after="0" w:line="240" w:lineRule="auto"/>
              <w:ind w:firstLine="567"/>
              <w:jc w:val="both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9A6F11">
              <w:rPr>
                <w:rFonts w:eastAsia="Calibri"/>
                <w:color w:val="000000"/>
                <w:sz w:val="22"/>
                <w:szCs w:val="22"/>
                <w:lang w:val="en-US"/>
              </w:rPr>
              <w:t>Movchan A.V. Osnovni prychyny poshyrennia koruptsii v orhanakh derzhavnoi vlady Ukrainy [The main reasons for the spread of corruption in Ukraine’s public authorities]</w:t>
            </w:r>
            <w:r w:rsidR="007C6FDE">
              <w:rPr>
                <w:rFonts w:eastAsia="Calibri"/>
                <w:color w:val="000000"/>
                <w:sz w:val="22"/>
                <w:szCs w:val="22"/>
                <w:lang w:val="en-US"/>
              </w:rPr>
              <w:t>.</w:t>
            </w:r>
            <w:r w:rsidRPr="009A6F11">
              <w:rPr>
                <w:rFonts w:eastAsia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9A6F11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>Problemy antykoruptsiinoi diialnosti v Ukraini: zb. mater. Mizhnarodnyi. nauk.-prakt. konf</w:t>
            </w:r>
            <w:r w:rsidRPr="009A6F11">
              <w:rPr>
                <w:rFonts w:eastAsia="Calibri"/>
                <w:color w:val="000000"/>
                <w:sz w:val="22"/>
                <w:szCs w:val="22"/>
                <w:lang w:val="en-US"/>
              </w:rPr>
              <w:t>. 2015. S. 73–76. [in Ukrainian]</w:t>
            </w:r>
          </w:p>
          <w:p w14:paraId="72F49A76" w14:textId="77777777" w:rsidR="009A6F11" w:rsidRPr="009A6F11" w:rsidRDefault="009A6F11" w:rsidP="009A6F11">
            <w:pPr>
              <w:tabs>
                <w:tab w:val="left" w:pos="7215"/>
              </w:tabs>
              <w:spacing w:after="0" w:line="240" w:lineRule="auto"/>
              <w:ind w:firstLine="567"/>
              <w:jc w:val="both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9A6F11">
              <w:rPr>
                <w:rFonts w:eastAsia="Calibri"/>
                <w:color w:val="000000"/>
                <w:sz w:val="22"/>
                <w:szCs w:val="22"/>
                <w:lang w:val="uk-UA"/>
              </w:rPr>
              <w:t>3</w:t>
            </w:r>
            <w:r w:rsidRPr="009A6F11">
              <w:rPr>
                <w:rFonts w:eastAsia="Calibri"/>
                <w:color w:val="000000"/>
                <w:sz w:val="22"/>
                <w:szCs w:val="22"/>
                <w:lang w:val="en-US"/>
              </w:rPr>
              <w:t xml:space="preserve">. </w:t>
            </w:r>
            <w:r w:rsidRPr="009A6F11">
              <w:rPr>
                <w:rStyle w:val="citation-content"/>
                <w:sz w:val="22"/>
              </w:rPr>
              <w:t>Україна</w:t>
            </w:r>
            <w:r w:rsidRPr="009A6F11">
              <w:rPr>
                <w:rStyle w:val="citation-content"/>
                <w:sz w:val="22"/>
                <w:lang w:val="en-US"/>
              </w:rPr>
              <w:t xml:space="preserve"> </w:t>
            </w:r>
            <w:r w:rsidRPr="009A6F11">
              <w:rPr>
                <w:rStyle w:val="citation-content"/>
                <w:sz w:val="22"/>
              </w:rPr>
              <w:t>за</w:t>
            </w:r>
            <w:r w:rsidRPr="009A6F11">
              <w:rPr>
                <w:rStyle w:val="citation-content"/>
                <w:sz w:val="22"/>
                <w:lang w:val="en-US"/>
              </w:rPr>
              <w:t xml:space="preserve"> </w:t>
            </w:r>
            <w:r w:rsidRPr="009A6F11">
              <w:rPr>
                <w:rStyle w:val="citation-content"/>
                <w:sz w:val="22"/>
              </w:rPr>
              <w:t>сприяння</w:t>
            </w:r>
            <w:r w:rsidRPr="009A6F11">
              <w:rPr>
                <w:rStyle w:val="citation-content"/>
                <w:sz w:val="22"/>
                <w:lang w:val="en-US"/>
              </w:rPr>
              <w:t xml:space="preserve"> </w:t>
            </w:r>
            <w:r w:rsidRPr="009A6F11">
              <w:rPr>
                <w:rStyle w:val="citation-content"/>
                <w:sz w:val="22"/>
              </w:rPr>
              <w:t>корупції</w:t>
            </w:r>
            <w:r w:rsidRPr="009A6F11">
              <w:rPr>
                <w:rStyle w:val="citation-content"/>
                <w:sz w:val="22"/>
                <w:lang w:val="en-US"/>
              </w:rPr>
              <w:t xml:space="preserve"> </w:t>
            </w:r>
            <w:r w:rsidRPr="009A6F11">
              <w:rPr>
                <w:rStyle w:val="citation-content"/>
                <w:sz w:val="22"/>
              </w:rPr>
              <w:t>піднялася</w:t>
            </w:r>
            <w:r w:rsidRPr="009A6F11">
              <w:rPr>
                <w:rStyle w:val="citation-content"/>
                <w:sz w:val="22"/>
                <w:lang w:val="en-US"/>
              </w:rPr>
              <w:t xml:space="preserve"> </w:t>
            </w:r>
            <w:r w:rsidRPr="009A6F11">
              <w:rPr>
                <w:rStyle w:val="citation-content"/>
                <w:sz w:val="22"/>
              </w:rPr>
              <w:t>на</w:t>
            </w:r>
            <w:r w:rsidRPr="009A6F11">
              <w:rPr>
                <w:rStyle w:val="citation-content"/>
                <w:sz w:val="22"/>
                <w:lang w:val="en-US"/>
              </w:rPr>
              <w:t xml:space="preserve"> 3 </w:t>
            </w:r>
            <w:r w:rsidRPr="009A6F11">
              <w:rPr>
                <w:rStyle w:val="citation-content"/>
                <w:sz w:val="22"/>
              </w:rPr>
              <w:t>бали</w:t>
            </w:r>
            <w:r w:rsidRPr="009A6F11">
              <w:rPr>
                <w:rStyle w:val="citation-content"/>
                <w:sz w:val="22"/>
                <w:lang w:val="en-US"/>
              </w:rPr>
              <w:t xml:space="preserve"> </w:t>
            </w:r>
            <w:r w:rsidRPr="009A6F11">
              <w:rPr>
                <w:rStyle w:val="citation-content"/>
                <w:sz w:val="22"/>
              </w:rPr>
              <w:t>і</w:t>
            </w:r>
            <w:r w:rsidRPr="009A6F11">
              <w:rPr>
                <w:rStyle w:val="citation-content"/>
                <w:sz w:val="22"/>
                <w:lang w:val="en-US"/>
              </w:rPr>
              <w:t xml:space="preserve"> </w:t>
            </w:r>
            <w:r w:rsidRPr="009A6F11">
              <w:rPr>
                <w:rStyle w:val="citation-content"/>
                <w:sz w:val="22"/>
              </w:rPr>
              <w:t>посіла</w:t>
            </w:r>
            <w:r w:rsidRPr="009A6F11">
              <w:rPr>
                <w:rStyle w:val="citation-content"/>
                <w:sz w:val="22"/>
                <w:lang w:val="en-US"/>
              </w:rPr>
              <w:t xml:space="preserve"> </w:t>
            </w:r>
            <w:r w:rsidRPr="009A6F11">
              <w:rPr>
                <w:rStyle w:val="citation-content"/>
                <w:sz w:val="22"/>
              </w:rPr>
              <w:t>найвищу</w:t>
            </w:r>
            <w:r w:rsidRPr="009A6F11">
              <w:rPr>
                <w:rStyle w:val="citation-content"/>
                <w:sz w:val="22"/>
                <w:lang w:val="en-US"/>
              </w:rPr>
              <w:t xml:space="preserve"> </w:t>
            </w:r>
            <w:r w:rsidRPr="009A6F11">
              <w:rPr>
                <w:rStyle w:val="citation-content"/>
                <w:sz w:val="22"/>
              </w:rPr>
              <w:t>позицію</w:t>
            </w:r>
            <w:r w:rsidRPr="009A6F11">
              <w:rPr>
                <w:rStyle w:val="citation-content"/>
                <w:sz w:val="22"/>
                <w:lang w:val="en-US"/>
              </w:rPr>
              <w:t xml:space="preserve"> </w:t>
            </w:r>
            <w:r w:rsidRPr="009A6F11">
              <w:rPr>
                <w:rStyle w:val="citation-content"/>
                <w:sz w:val="22"/>
              </w:rPr>
              <w:t>за</w:t>
            </w:r>
            <w:r w:rsidRPr="009A6F11">
              <w:rPr>
                <w:rStyle w:val="citation-content"/>
                <w:sz w:val="22"/>
                <w:lang w:val="en-US"/>
              </w:rPr>
              <w:t xml:space="preserve"> </w:t>
            </w:r>
            <w:r w:rsidRPr="009A6F11">
              <w:rPr>
                <w:rStyle w:val="citation-content"/>
                <w:sz w:val="22"/>
              </w:rPr>
              <w:t>всі</w:t>
            </w:r>
            <w:r w:rsidRPr="009A6F11">
              <w:rPr>
                <w:rStyle w:val="citation-content"/>
                <w:sz w:val="22"/>
                <w:lang w:val="en-US"/>
              </w:rPr>
              <w:t xml:space="preserve"> </w:t>
            </w:r>
            <w:r w:rsidRPr="009A6F11">
              <w:rPr>
                <w:rStyle w:val="citation-content"/>
                <w:sz w:val="22"/>
              </w:rPr>
              <w:t>часи</w:t>
            </w:r>
            <w:r w:rsidRPr="009A6F11">
              <w:rPr>
                <w:rStyle w:val="citation-content"/>
                <w:sz w:val="22"/>
                <w:lang w:val="en-US"/>
              </w:rPr>
              <w:t xml:space="preserve">, – </w:t>
            </w:r>
            <w:r w:rsidRPr="009A6F11">
              <w:rPr>
                <w:rStyle w:val="citation-content"/>
                <w:sz w:val="22"/>
              </w:rPr>
              <w:t>рейтинг</w:t>
            </w:r>
            <w:r w:rsidRPr="009A6F11">
              <w:rPr>
                <w:rStyle w:val="citation-content"/>
                <w:sz w:val="22"/>
                <w:lang w:val="en-US"/>
              </w:rPr>
              <w:t xml:space="preserve"> </w:t>
            </w:r>
            <w:r w:rsidRPr="009A6F11">
              <w:rPr>
                <w:rStyle w:val="citation-content"/>
                <w:sz w:val="22"/>
              </w:rPr>
              <w:t>Т</w:t>
            </w:r>
            <w:r w:rsidRPr="009A6F11">
              <w:rPr>
                <w:rStyle w:val="citation-content"/>
                <w:sz w:val="22"/>
                <w:lang w:val="en-US"/>
              </w:rPr>
              <w:t>.</w:t>
            </w:r>
            <w:r w:rsidRPr="009A6F11">
              <w:rPr>
                <w:rStyle w:val="citation-content"/>
                <w:sz w:val="22"/>
              </w:rPr>
              <w:t>І</w:t>
            </w:r>
            <w:r w:rsidRPr="009A6F11">
              <w:rPr>
                <w:rStyle w:val="citation-content"/>
                <w:sz w:val="22"/>
                <w:lang w:val="en-US"/>
              </w:rPr>
              <w:t xml:space="preserve">. </w:t>
            </w:r>
            <w:r w:rsidRPr="009A6F11">
              <w:rPr>
                <w:rStyle w:val="citation-content"/>
                <w:sz w:val="22"/>
              </w:rPr>
              <w:t>ІНФОГРАФІКА</w:t>
            </w:r>
            <w:r w:rsidRPr="009A6F11">
              <w:rPr>
                <w:rStyle w:val="citation-content"/>
                <w:sz w:val="22"/>
                <w:lang w:val="en-US"/>
              </w:rPr>
              <w:t xml:space="preserve">. URL: </w:t>
            </w:r>
            <w:hyperlink r:id="rId11" w:tgtFrame="_blank" w:history="1">
              <w:r w:rsidRPr="009A6F11">
                <w:rPr>
                  <w:rStyle w:val="Hyperlink"/>
                  <w:sz w:val="22"/>
                  <w:lang w:val="en-US"/>
                </w:rPr>
                <w:t>https://censor.net/ua/news/3244547/ukrayina_za_spryyinyattyam_koruptsiyi_pidnyalasya_na_3_punkty_i_posila_nayivyschu_za_ves_chas_pozytsiyu</w:t>
              </w:r>
            </w:hyperlink>
            <w:r w:rsidRPr="009A6F11">
              <w:rPr>
                <w:rStyle w:val="citation-content"/>
                <w:sz w:val="22"/>
                <w:lang w:val="en-US"/>
              </w:rPr>
              <w:t>.</w:t>
            </w:r>
          </w:p>
          <w:p w14:paraId="2CD6922A" w14:textId="77777777" w:rsidR="00C16951" w:rsidRDefault="009A6F11" w:rsidP="009A6F11">
            <w:pPr>
              <w:pStyle w:val="ListParagraph"/>
              <w:spacing w:after="0" w:line="240" w:lineRule="auto"/>
              <w:ind w:left="0" w:firstLine="601"/>
              <w:jc w:val="both"/>
              <w:rPr>
                <w:b/>
                <w:sz w:val="24"/>
                <w:szCs w:val="24"/>
                <w:lang w:val="en-GB"/>
              </w:rPr>
            </w:pPr>
            <w:r w:rsidRPr="009A6F11">
              <w:rPr>
                <w:rFonts w:eastAsia="Calibri"/>
                <w:color w:val="000000"/>
                <w:sz w:val="22"/>
                <w:szCs w:val="22"/>
                <w:lang w:val="en-US"/>
              </w:rPr>
              <w:t xml:space="preserve">Ukraina za spryiannia koruptsii pidnialasia na 3 baly i posila naivyshchu pozytsiiu za vsi chasy, – reitynh T.I. INFOHRAFIKA  [Fostering corruption, Ukraine rose by 3 points and took the highest position of all time, – rating T.I. INFOGRAPHICS]. </w:t>
            </w:r>
            <w:r w:rsidRPr="009A6F11">
              <w:rPr>
                <w:rStyle w:val="citation-content"/>
                <w:sz w:val="22"/>
                <w:lang w:val="en-US"/>
              </w:rPr>
              <w:t>URL:</w:t>
            </w:r>
            <w:r w:rsidRPr="009A6F11">
              <w:rPr>
                <w:rFonts w:eastAsia="Calibri"/>
                <w:color w:val="000000"/>
                <w:sz w:val="22"/>
                <w:szCs w:val="22"/>
                <w:lang w:val="en-US"/>
              </w:rPr>
              <w:t xml:space="preserve"> </w:t>
            </w:r>
            <w:hyperlink r:id="rId12" w:history="1">
              <w:r w:rsidRPr="009A6F11">
                <w:rPr>
                  <w:rStyle w:val="Hyperlink"/>
                  <w:rFonts w:eastAsia="Calibri"/>
                  <w:sz w:val="22"/>
                  <w:szCs w:val="22"/>
                  <w:lang w:val="en-US"/>
                </w:rPr>
                <w:t>https://censor.net/ua/news/3244547/ukrayina_za_spryyinyattyam_koruptsiyi_pidnyalasya_na_3_punkty_i_posila_nayivyschu_za_ves_chas_pozytsiyu</w:t>
              </w:r>
            </w:hyperlink>
            <w:r w:rsidRPr="009A6F11">
              <w:rPr>
                <w:rFonts w:eastAsia="Calibri"/>
                <w:color w:val="000000"/>
                <w:sz w:val="22"/>
                <w:szCs w:val="22"/>
                <w:lang w:val="en-US"/>
              </w:rPr>
              <w:t>. [in Ukrainian]</w:t>
            </w:r>
          </w:p>
        </w:tc>
      </w:tr>
    </w:tbl>
    <w:p w14:paraId="506A55EE" w14:textId="77777777" w:rsidR="00C16951" w:rsidRDefault="00C16951" w:rsidP="00967C5F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14:paraId="1A6F7EEE" w14:textId="77777777" w:rsidR="009E2462" w:rsidRPr="002C50B7" w:rsidRDefault="003E069B" w:rsidP="00967C5F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r w:rsidRPr="002C50B7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REQUIREMENTS</w:t>
      </w:r>
      <w:r w:rsidR="007D3791" w:rsidRPr="002C50B7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 FOR ABSTRACTS</w:t>
      </w:r>
    </w:p>
    <w:p w14:paraId="4265206A" w14:textId="77777777" w:rsidR="005B26DE" w:rsidRPr="002C50B7" w:rsidRDefault="005B26DE" w:rsidP="002348AF">
      <w:pPr>
        <w:pStyle w:val="ListParagraph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14:paraId="3C9965F0" w14:textId="77777777" w:rsidR="003F47C8" w:rsidRPr="002348AF" w:rsidRDefault="003E069B" w:rsidP="002348AF">
      <w:pPr>
        <w:pStyle w:val="ListParagraph"/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2348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A</w:t>
      </w:r>
      <w:r w:rsidR="00C8713B" w:rsidRPr="002348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bstracts</w:t>
      </w:r>
      <w:r w:rsidR="00451BA3" w:rsidRPr="002348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51BA3" w:rsidRPr="002348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are</w:t>
      </w:r>
      <w:r w:rsidR="00C8713B" w:rsidRPr="002348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submitted </w:t>
      </w:r>
      <w:r w:rsidRPr="002348AF">
        <w:rPr>
          <w:rStyle w:val="st"/>
          <w:rFonts w:ascii="Times New Roman" w:hAnsi="Times New Roman" w:cs="Times New Roman"/>
          <w:sz w:val="24"/>
          <w:szCs w:val="24"/>
          <w:lang w:val="en-US"/>
        </w:rPr>
        <w:t>by email</w:t>
      </w:r>
      <w:r w:rsidR="00C8713B" w:rsidRPr="002348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. </w:t>
      </w:r>
      <w:r w:rsidR="00C8713B" w:rsidRPr="002348AF">
        <w:rPr>
          <w:rFonts w:ascii="Times New Roman" w:eastAsia="Times New Roman" w:hAnsi="Times New Roman" w:cs="Times New Roman"/>
          <w:sz w:val="24"/>
          <w:szCs w:val="24"/>
          <w:lang w:val="en-GB" w:eastAsia="uk-UA"/>
        </w:rPr>
        <w:t xml:space="preserve">The length of the abstracts </w:t>
      </w:r>
      <w:r w:rsidRPr="002348AF">
        <w:rPr>
          <w:rFonts w:ascii="Times New Roman" w:eastAsia="Times New Roman" w:hAnsi="Times New Roman" w:cs="Times New Roman"/>
          <w:sz w:val="24"/>
          <w:szCs w:val="24"/>
          <w:lang w:val="en-GB" w:eastAsia="uk-UA"/>
        </w:rPr>
        <w:t xml:space="preserve">should be </w:t>
      </w:r>
      <w:r w:rsidRPr="002348AF">
        <w:rPr>
          <w:rStyle w:val="st"/>
          <w:rFonts w:ascii="Times New Roman" w:hAnsi="Times New Roman" w:cs="Times New Roman"/>
          <w:sz w:val="24"/>
          <w:szCs w:val="24"/>
          <w:lang w:val="en-US"/>
        </w:rPr>
        <w:t>no more than</w:t>
      </w:r>
      <w:r w:rsidRPr="002348AF">
        <w:rPr>
          <w:rStyle w:val="st"/>
          <w:sz w:val="24"/>
          <w:szCs w:val="24"/>
          <w:lang w:val="en-US"/>
        </w:rPr>
        <w:t xml:space="preserve"> </w:t>
      </w:r>
      <w:r w:rsidR="00C8713B" w:rsidRPr="002348AF">
        <w:rPr>
          <w:rFonts w:ascii="Times New Roman" w:eastAsia="Times New Roman" w:hAnsi="Times New Roman" w:cs="Times New Roman"/>
          <w:sz w:val="24"/>
          <w:szCs w:val="24"/>
          <w:lang w:val="en-GB" w:eastAsia="uk-UA"/>
        </w:rPr>
        <w:t>3 pag</w:t>
      </w:r>
      <w:r w:rsidR="008432AE" w:rsidRPr="002348AF">
        <w:rPr>
          <w:rFonts w:ascii="Times New Roman" w:eastAsia="Times New Roman" w:hAnsi="Times New Roman" w:cs="Times New Roman"/>
          <w:sz w:val="24"/>
          <w:szCs w:val="24"/>
          <w:lang w:val="en-GB" w:eastAsia="uk-UA"/>
        </w:rPr>
        <w:t>es, A4</w:t>
      </w:r>
      <w:r w:rsidRPr="002348AF">
        <w:rPr>
          <w:rFonts w:ascii="Times New Roman" w:eastAsia="Times New Roman" w:hAnsi="Times New Roman" w:cs="Times New Roman"/>
          <w:sz w:val="24"/>
          <w:szCs w:val="24"/>
          <w:lang w:val="en-GB" w:eastAsia="uk-UA"/>
        </w:rPr>
        <w:t xml:space="preserve"> size</w:t>
      </w:r>
      <w:r w:rsidR="00C8713B" w:rsidRPr="002348AF">
        <w:rPr>
          <w:rFonts w:ascii="Times New Roman" w:eastAsia="Times New Roman" w:hAnsi="Times New Roman" w:cs="Times New Roman"/>
          <w:sz w:val="24"/>
          <w:szCs w:val="24"/>
          <w:lang w:val="en-GB" w:eastAsia="uk-UA"/>
        </w:rPr>
        <w:t xml:space="preserve">; </w:t>
      </w:r>
      <w:r w:rsidR="009105D5" w:rsidRPr="002348AF">
        <w:rPr>
          <w:rFonts w:ascii="Times New Roman" w:eastAsia="Times New Roman" w:hAnsi="Times New Roman" w:cs="Times New Roman"/>
          <w:sz w:val="24"/>
          <w:szCs w:val="24"/>
          <w:lang w:val="en-GB" w:eastAsia="uk-UA"/>
        </w:rPr>
        <w:t xml:space="preserve">font - </w:t>
      </w:r>
      <w:r w:rsidR="00721423" w:rsidRPr="002348AF">
        <w:rPr>
          <w:rFonts w:ascii="Times New Roman" w:eastAsia="Times New Roman" w:hAnsi="Times New Roman" w:cs="Times New Roman"/>
          <w:sz w:val="24"/>
          <w:szCs w:val="24"/>
          <w:lang w:val="en-GB" w:eastAsia="uk-UA"/>
        </w:rPr>
        <w:t>Times New Roman</w:t>
      </w:r>
      <w:r w:rsidR="009105D5" w:rsidRPr="002348AF">
        <w:rPr>
          <w:rFonts w:ascii="Times New Roman" w:eastAsia="Times New Roman" w:hAnsi="Times New Roman" w:cs="Times New Roman"/>
          <w:sz w:val="24"/>
          <w:szCs w:val="24"/>
          <w:lang w:val="en-GB" w:eastAsia="uk-UA"/>
        </w:rPr>
        <w:t>14 pt</w:t>
      </w:r>
      <w:r w:rsidR="00721423" w:rsidRPr="002348AF">
        <w:rPr>
          <w:rFonts w:ascii="Times New Roman" w:eastAsia="Times New Roman" w:hAnsi="Times New Roman" w:cs="Times New Roman"/>
          <w:sz w:val="24"/>
          <w:szCs w:val="24"/>
          <w:lang w:val="en-GB" w:eastAsia="uk-UA"/>
        </w:rPr>
        <w:t xml:space="preserve">, </w:t>
      </w:r>
      <w:r w:rsidR="009105D5" w:rsidRPr="002348AF">
        <w:rPr>
          <w:rFonts w:ascii="Times New Roman" w:eastAsia="Times New Roman" w:hAnsi="Times New Roman" w:cs="Times New Roman"/>
          <w:sz w:val="24"/>
          <w:szCs w:val="24"/>
          <w:lang w:val="en-GB" w:eastAsia="uk-UA"/>
        </w:rPr>
        <w:t>line spacing - single</w:t>
      </w:r>
      <w:r w:rsidR="00721423" w:rsidRPr="002348AF">
        <w:rPr>
          <w:rFonts w:ascii="Times New Roman" w:eastAsia="Times New Roman" w:hAnsi="Times New Roman" w:cs="Times New Roman"/>
          <w:sz w:val="24"/>
          <w:szCs w:val="24"/>
          <w:lang w:val="en-GB" w:eastAsia="uk-UA"/>
        </w:rPr>
        <w:t>,</w:t>
      </w:r>
      <w:r w:rsidR="008432AE" w:rsidRPr="002348AF">
        <w:rPr>
          <w:rFonts w:ascii="Times New Roman" w:eastAsia="Times New Roman" w:hAnsi="Times New Roman" w:cs="Times New Roman"/>
          <w:sz w:val="24"/>
          <w:szCs w:val="24"/>
          <w:lang w:val="en-GB" w:eastAsia="uk-UA"/>
        </w:rPr>
        <w:t xml:space="preserve"> all margins </w:t>
      </w:r>
      <w:r w:rsidR="009105D5" w:rsidRPr="002348AF">
        <w:rPr>
          <w:rFonts w:ascii="Times New Roman" w:eastAsia="Times New Roman" w:hAnsi="Times New Roman" w:cs="Times New Roman"/>
          <w:sz w:val="24"/>
          <w:szCs w:val="24"/>
          <w:lang w:val="en-GB" w:eastAsia="uk-UA"/>
        </w:rPr>
        <w:t>-</w:t>
      </w:r>
      <w:r w:rsidR="008432AE" w:rsidRPr="002348AF">
        <w:rPr>
          <w:rFonts w:ascii="Times New Roman" w:eastAsia="Times New Roman" w:hAnsi="Times New Roman" w:cs="Times New Roman"/>
          <w:sz w:val="24"/>
          <w:szCs w:val="24"/>
          <w:lang w:val="en-GB" w:eastAsia="uk-UA"/>
        </w:rPr>
        <w:t xml:space="preserve"> 20 mm, </w:t>
      </w:r>
      <w:r w:rsidR="009105D5" w:rsidRPr="002348AF">
        <w:rPr>
          <w:rFonts w:ascii="Times New Roman" w:eastAsia="Times New Roman" w:hAnsi="Times New Roman" w:cs="Times New Roman"/>
          <w:sz w:val="24"/>
          <w:szCs w:val="24"/>
          <w:lang w:val="en-GB" w:eastAsia="uk-UA"/>
        </w:rPr>
        <w:t xml:space="preserve">indent - </w:t>
      </w:r>
      <w:r w:rsidR="008432AE" w:rsidRPr="002348AF">
        <w:rPr>
          <w:rFonts w:ascii="Times New Roman" w:eastAsia="Times New Roman" w:hAnsi="Times New Roman" w:cs="Times New Roman"/>
          <w:sz w:val="24"/>
          <w:szCs w:val="24"/>
          <w:lang w:val="en-GB" w:eastAsia="uk-UA"/>
        </w:rPr>
        <w:t>10</w:t>
      </w:r>
      <w:r w:rsidR="009105D5" w:rsidRPr="002348AF">
        <w:rPr>
          <w:rFonts w:ascii="Times New Roman" w:eastAsia="Times New Roman" w:hAnsi="Times New Roman" w:cs="Times New Roman"/>
          <w:sz w:val="24"/>
          <w:szCs w:val="24"/>
          <w:lang w:val="en-GB" w:eastAsia="uk-UA"/>
        </w:rPr>
        <w:t xml:space="preserve"> </w:t>
      </w:r>
      <w:r w:rsidR="008432AE" w:rsidRPr="002348AF">
        <w:rPr>
          <w:rFonts w:ascii="Times New Roman" w:eastAsia="Times New Roman" w:hAnsi="Times New Roman" w:cs="Times New Roman"/>
          <w:sz w:val="24"/>
          <w:szCs w:val="24"/>
          <w:lang w:val="en-GB" w:eastAsia="uk-UA"/>
        </w:rPr>
        <w:t>mm.</w:t>
      </w:r>
      <w:r w:rsidR="00C01644" w:rsidRPr="002348AF">
        <w:rPr>
          <w:rFonts w:ascii="Times New Roman" w:eastAsia="Times New Roman" w:hAnsi="Times New Roman" w:cs="Times New Roman"/>
          <w:sz w:val="24"/>
          <w:szCs w:val="24"/>
          <w:lang w:val="en-GB" w:eastAsia="uk-UA"/>
        </w:rPr>
        <w:t xml:space="preserve"> </w:t>
      </w:r>
    </w:p>
    <w:p w14:paraId="63E88373" w14:textId="77777777" w:rsidR="00C01644" w:rsidRPr="002348AF" w:rsidRDefault="008432AE" w:rsidP="002348AF">
      <w:pPr>
        <w:pStyle w:val="ListParagraph"/>
        <w:numPr>
          <w:ilvl w:val="0"/>
          <w:numId w:val="8"/>
        </w:numPr>
        <w:tabs>
          <w:tab w:val="num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2348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References to </w:t>
      </w:r>
      <w:r w:rsidR="00C01644" w:rsidRPr="002348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printed </w:t>
      </w:r>
      <w:r w:rsidRPr="002348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sources in the tex</w:t>
      </w:r>
      <w:r w:rsidR="00721423" w:rsidRPr="002348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t are presented as given in the example</w:t>
      </w:r>
      <w:r w:rsidRPr="002348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: </w:t>
      </w:r>
      <w:r w:rsidR="00C01644" w:rsidRPr="002348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[3: 54] (</w:t>
      </w:r>
      <w:r w:rsidRPr="002348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where </w:t>
      </w:r>
      <w:r w:rsidR="00721423" w:rsidRPr="002348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“</w:t>
      </w:r>
      <w:r w:rsidR="00C01644" w:rsidRPr="002348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3</w:t>
      </w:r>
      <w:r w:rsidR="00721423" w:rsidRPr="002348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”</w:t>
      </w:r>
      <w:r w:rsidRPr="002348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means the number of the source in the list of references, </w:t>
      </w:r>
      <w:r w:rsidR="00721423" w:rsidRPr="002348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“</w:t>
      </w:r>
      <w:r w:rsidR="00C01644" w:rsidRPr="002348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54</w:t>
      </w:r>
      <w:r w:rsidR="00721423" w:rsidRPr="002348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”</w:t>
      </w:r>
      <w:r w:rsidRPr="002348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corresponds to the page cited</w:t>
      </w:r>
      <w:r w:rsidR="00C01644" w:rsidRPr="002348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), to electronic sources [1]</w:t>
      </w:r>
      <w:r w:rsidRPr="002348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.</w:t>
      </w:r>
      <w:r w:rsidR="00FA33DD" w:rsidRPr="002348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r w:rsidR="00C01644" w:rsidRPr="002348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Automatic pagination and h</w:t>
      </w:r>
      <w:r w:rsidR="00C01644" w:rsidRPr="002348AF">
        <w:rPr>
          <w:rFonts w:ascii="Times New Roman" w:eastAsia="Times New Roman" w:hAnsi="Times New Roman" w:cs="Times New Roman"/>
          <w:sz w:val="24"/>
          <w:szCs w:val="24"/>
          <w:lang w:val="en-GB" w:eastAsia="uk-UA"/>
        </w:rPr>
        <w:t>yphens are not allowed.</w:t>
      </w:r>
      <w:r w:rsidR="00C01644" w:rsidRPr="002348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The figures, tables and charts should be placed directly after the text, which they </w:t>
      </w:r>
      <w:r w:rsidR="001E2F66" w:rsidRPr="002348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refer</w:t>
      </w:r>
      <w:r w:rsidR="00C01644" w:rsidRPr="002348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to, or on the next page. Formulas should </w:t>
      </w:r>
      <w:r w:rsidR="001E2F66" w:rsidRPr="002348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be</w:t>
      </w:r>
      <w:r w:rsidR="00C01644" w:rsidRPr="002348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made using the </w:t>
      </w:r>
      <w:r w:rsidR="00C01644" w:rsidRPr="002348AF">
        <w:rPr>
          <w:rFonts w:ascii="Times New Roman" w:eastAsia="Times New Roman" w:hAnsi="Times New Roman" w:cs="Times New Roman"/>
          <w:i/>
          <w:sz w:val="24"/>
          <w:szCs w:val="24"/>
          <w:lang w:val="en-GB" w:eastAsia="ru-RU"/>
        </w:rPr>
        <w:t>Microsoft Word formula editor.</w:t>
      </w:r>
    </w:p>
    <w:p w14:paraId="6A07B5C1" w14:textId="77777777" w:rsidR="007A59A8" w:rsidRPr="002348AF" w:rsidRDefault="007A59A8" w:rsidP="002348AF">
      <w:pPr>
        <w:pStyle w:val="ListParagraph"/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2348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On the right – author’s name and surname in </w:t>
      </w:r>
      <w:r w:rsidRPr="002348AF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u-RU"/>
        </w:rPr>
        <w:t>bold italics</w:t>
      </w:r>
      <w:r w:rsidRPr="002348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; name of the university, city, surname and initials, degree, </w:t>
      </w:r>
      <w:r w:rsidR="002250C3" w:rsidRPr="002348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personal data </w:t>
      </w:r>
      <w:r w:rsidRPr="002348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of the research supervisor</w:t>
      </w:r>
      <w:r w:rsidR="002250C3" w:rsidRPr="002348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in a particular field</w:t>
      </w:r>
      <w:r w:rsidRPr="002348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r w:rsidRPr="002348AF">
        <w:rPr>
          <w:rFonts w:ascii="Times New Roman" w:eastAsia="Times New Roman" w:hAnsi="Times New Roman" w:cs="Times New Roman"/>
          <w:i/>
          <w:sz w:val="24"/>
          <w:szCs w:val="24"/>
          <w:lang w:val="en-GB" w:eastAsia="ru-RU"/>
        </w:rPr>
        <w:t>in italics</w:t>
      </w:r>
      <w:r w:rsidRPr="002348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. In one interval </w:t>
      </w:r>
      <w:r w:rsidR="007D3791" w:rsidRPr="002348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–</w:t>
      </w:r>
      <w:r w:rsidRPr="002348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the title of the abstracts (</w:t>
      </w:r>
      <w:r w:rsidR="001D5C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CAPITAL LETTERS</w:t>
      </w:r>
      <w:r w:rsidR="008D60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="009105D5" w:rsidRPr="002348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centred</w:t>
      </w:r>
      <w:r w:rsidRPr="002348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, bold); in the interval after the title – the text of abstracts, the references are posted below.</w:t>
      </w:r>
    </w:p>
    <w:p w14:paraId="44D4AB4B" w14:textId="77777777" w:rsidR="00840FD6" w:rsidRPr="002348AF" w:rsidRDefault="00840FD6" w:rsidP="002348AF">
      <w:pPr>
        <w:pStyle w:val="ListParagraph"/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2348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Write the author’s name in English in the name of the file with the abstracts: Petrova_abstracts.doc, and a file with the participation form: Petrova_participant form.doc.</w:t>
      </w:r>
    </w:p>
    <w:p w14:paraId="2DBC3197" w14:textId="77777777" w:rsidR="009A6F11" w:rsidRDefault="00A733A9" w:rsidP="00A733A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lastRenderedPageBreak/>
        <w:t xml:space="preserve">A reference list </w:t>
      </w:r>
      <w:r w:rsidR="009A6F11" w:rsidRPr="009A6F1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(</w:t>
      </w:r>
      <w:r w:rsidR="009A6F11" w:rsidRPr="00A733A9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References</w:t>
      </w:r>
      <w:r w:rsidR="009A6F11" w:rsidRPr="009A6F1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) is drawn up according to the National Standard of Ukraine DSTU 8302:2015. </w:t>
      </w:r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Y</w:t>
      </w:r>
      <w:r w:rsidRPr="00A733A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ou can use the referencing tool </w:t>
      </w:r>
      <w:hyperlink r:id="rId13" w:history="1">
        <w:r w:rsidRPr="009A6F11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en-GB" w:eastAsia="ru-RU"/>
          </w:rPr>
          <w:t>https://www.grafiati.com/uk/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 </w:t>
      </w:r>
      <w:r w:rsidRPr="00A733A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to automatically generate a reference list</w:t>
      </w:r>
      <w:r w:rsidR="009A6F11" w:rsidRPr="009A6F1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.</w:t>
      </w:r>
    </w:p>
    <w:p w14:paraId="27C7436D" w14:textId="77777777" w:rsidR="00692FA3" w:rsidRPr="0092168E" w:rsidRDefault="00376597" w:rsidP="009A6F1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92168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So</w:t>
      </w:r>
      <w:r w:rsidR="00970AE7" w:rsidRPr="0092168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urces in Ukrainian </w:t>
      </w:r>
      <w:r w:rsidRPr="0092168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are written in the original language and are to be trans</w:t>
      </w:r>
      <w:r w:rsidR="00967C5F" w:rsidRPr="0092168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literated</w:t>
      </w:r>
      <w:r w:rsidR="00F945A0" w:rsidRPr="0092168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. For Ukrainian sources use </w:t>
      </w:r>
      <w:hyperlink r:id="rId14" w:history="1">
        <w:r w:rsidR="00F945A0" w:rsidRPr="0092168E">
          <w:rPr>
            <w:rStyle w:val="Hyperlink"/>
            <w:rFonts w:ascii="Times New Roman" w:hAnsi="Times New Roman"/>
            <w:b/>
            <w:sz w:val="24"/>
            <w:szCs w:val="24"/>
            <w:lang w:val="uk-UA"/>
          </w:rPr>
          <w:t>http://ukrlit.org/transliteratsiia</w:t>
        </w:r>
      </w:hyperlink>
      <w:r w:rsidR="003F47C8" w:rsidRPr="0092168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r w:rsidR="00F945A0" w:rsidRPr="0092168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website. </w:t>
      </w:r>
      <w:r w:rsidR="003F47C8" w:rsidRPr="0092168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The title of the work is also to be translated into English and given in square brackets (see Example </w:t>
      </w:r>
      <w:r w:rsidR="00F945A0" w:rsidRPr="0092168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above</w:t>
      </w:r>
      <w:r w:rsidR="003F47C8" w:rsidRPr="0092168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).</w:t>
      </w:r>
      <w:r w:rsidR="00B85FCE" w:rsidRPr="0092168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</w:p>
    <w:p w14:paraId="227270B6" w14:textId="77777777" w:rsidR="00C16951" w:rsidRPr="00C16951" w:rsidRDefault="00C16951" w:rsidP="00835C4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1B5AADDE" w14:textId="77777777" w:rsidR="00835C43" w:rsidRPr="002C50B7" w:rsidRDefault="00835C43" w:rsidP="00835C4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r w:rsidRPr="002C50B7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PARTICIPA</w:t>
      </w:r>
      <w:r w:rsidR="007D3791" w:rsidRPr="002C50B7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NT APPLICATION</w:t>
      </w:r>
      <w:r w:rsidRPr="002C50B7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 FORM</w:t>
      </w:r>
    </w:p>
    <w:p w14:paraId="00CCD686" w14:textId="77777777" w:rsidR="00835C43" w:rsidRDefault="00835C43" w:rsidP="00835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</w:p>
    <w:tbl>
      <w:tblPr>
        <w:tblStyle w:val="TableGrid"/>
        <w:tblW w:w="10137" w:type="dxa"/>
        <w:tblLook w:val="04A0" w:firstRow="1" w:lastRow="0" w:firstColumn="1" w:lastColumn="0" w:noHBand="0" w:noVBand="1"/>
      </w:tblPr>
      <w:tblGrid>
        <w:gridCol w:w="4928"/>
        <w:gridCol w:w="5209"/>
      </w:tblGrid>
      <w:tr w:rsidR="00136370" w:rsidRPr="001E57C5" w14:paraId="2864EB4A" w14:textId="77777777" w:rsidTr="00136370">
        <w:tc>
          <w:tcPr>
            <w:tcW w:w="4928" w:type="dxa"/>
          </w:tcPr>
          <w:p w14:paraId="4D4E80FC" w14:textId="77777777" w:rsidR="00136370" w:rsidRDefault="00136370" w:rsidP="00835C43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136370">
              <w:rPr>
                <w:sz w:val="24"/>
                <w:szCs w:val="24"/>
                <w:lang w:val="en-GB"/>
              </w:rPr>
              <w:t>Name and surname (</w:t>
            </w:r>
            <w:r w:rsidRPr="00136370">
              <w:rPr>
                <w:b/>
                <w:sz w:val="24"/>
                <w:szCs w:val="24"/>
                <w:lang w:val="en-GB"/>
              </w:rPr>
              <w:t>English</w:t>
            </w:r>
            <w:r w:rsidRPr="0013637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5209" w:type="dxa"/>
          </w:tcPr>
          <w:p w14:paraId="57B72720" w14:textId="77777777" w:rsidR="00136370" w:rsidRDefault="00136370" w:rsidP="00835C43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136370" w:rsidRPr="001E57C5" w14:paraId="65CF6E83" w14:textId="77777777" w:rsidTr="00136370">
        <w:tc>
          <w:tcPr>
            <w:tcW w:w="4928" w:type="dxa"/>
          </w:tcPr>
          <w:p w14:paraId="42A3489B" w14:textId="77777777" w:rsidR="00136370" w:rsidRDefault="00136370" w:rsidP="00835C43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136370">
              <w:rPr>
                <w:sz w:val="24"/>
                <w:szCs w:val="24"/>
                <w:lang w:val="en-GB"/>
              </w:rPr>
              <w:t>Name and surname (</w:t>
            </w:r>
            <w:r w:rsidRPr="00136370">
              <w:rPr>
                <w:b/>
                <w:sz w:val="24"/>
                <w:szCs w:val="24"/>
                <w:lang w:val="en-GB"/>
              </w:rPr>
              <w:t>Ukrainian</w:t>
            </w:r>
            <w:r w:rsidRPr="0013637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5209" w:type="dxa"/>
          </w:tcPr>
          <w:p w14:paraId="0D252A2B" w14:textId="77777777" w:rsidR="00136370" w:rsidRDefault="00136370" w:rsidP="00835C43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136370" w:rsidRPr="004175AA" w14:paraId="47E3CB2A" w14:textId="77777777" w:rsidTr="00136370">
        <w:tc>
          <w:tcPr>
            <w:tcW w:w="4928" w:type="dxa"/>
          </w:tcPr>
          <w:p w14:paraId="61CF8EF3" w14:textId="77777777" w:rsidR="00136370" w:rsidRDefault="00136370" w:rsidP="00835C43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136370">
              <w:rPr>
                <w:sz w:val="24"/>
                <w:szCs w:val="24"/>
                <w:lang w:val="en-GB"/>
              </w:rPr>
              <w:t xml:space="preserve">Full name of the institution, city </w:t>
            </w:r>
          </w:p>
        </w:tc>
        <w:tc>
          <w:tcPr>
            <w:tcW w:w="5209" w:type="dxa"/>
          </w:tcPr>
          <w:p w14:paraId="72ABE7AD" w14:textId="77777777" w:rsidR="00136370" w:rsidRDefault="00136370" w:rsidP="00835C43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136370" w14:paraId="242222DF" w14:textId="77777777" w:rsidTr="00136370">
        <w:tc>
          <w:tcPr>
            <w:tcW w:w="4928" w:type="dxa"/>
          </w:tcPr>
          <w:p w14:paraId="08F5D2B8" w14:textId="77777777" w:rsidR="00136370" w:rsidRDefault="00136370" w:rsidP="00835C43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136370">
              <w:rPr>
                <w:sz w:val="24"/>
                <w:szCs w:val="24"/>
                <w:lang w:val="en-GB"/>
              </w:rPr>
              <w:t>Faculty</w:t>
            </w:r>
          </w:p>
        </w:tc>
        <w:tc>
          <w:tcPr>
            <w:tcW w:w="5209" w:type="dxa"/>
          </w:tcPr>
          <w:p w14:paraId="59A182C2" w14:textId="77777777" w:rsidR="00136370" w:rsidRDefault="00136370" w:rsidP="00835C43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136370" w14:paraId="01D3D9DC" w14:textId="77777777" w:rsidTr="00136370">
        <w:tc>
          <w:tcPr>
            <w:tcW w:w="4928" w:type="dxa"/>
          </w:tcPr>
          <w:p w14:paraId="4CA0890C" w14:textId="77777777" w:rsidR="00136370" w:rsidRDefault="00136370" w:rsidP="00835C43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136370">
              <w:rPr>
                <w:sz w:val="24"/>
                <w:szCs w:val="24"/>
                <w:lang w:val="en-GB"/>
              </w:rPr>
              <w:t>Specialism</w:t>
            </w:r>
          </w:p>
        </w:tc>
        <w:tc>
          <w:tcPr>
            <w:tcW w:w="5209" w:type="dxa"/>
          </w:tcPr>
          <w:p w14:paraId="45B66880" w14:textId="77777777" w:rsidR="00136370" w:rsidRDefault="00136370" w:rsidP="00835C43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136370" w:rsidRPr="004175AA" w14:paraId="48A5260E" w14:textId="77777777" w:rsidTr="00136370">
        <w:tc>
          <w:tcPr>
            <w:tcW w:w="4928" w:type="dxa"/>
          </w:tcPr>
          <w:p w14:paraId="37597ADB" w14:textId="3D40FD84" w:rsidR="00136370" w:rsidRDefault="00136370" w:rsidP="009A6F11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970AE7">
              <w:rPr>
                <w:sz w:val="24"/>
                <w:szCs w:val="24"/>
                <w:lang w:val="en-GB"/>
              </w:rPr>
              <w:t xml:space="preserve">Year of study (in </w:t>
            </w:r>
            <w:r w:rsidR="0087769C" w:rsidRPr="00970AE7">
              <w:rPr>
                <w:sz w:val="24"/>
                <w:szCs w:val="24"/>
                <w:lang w:val="en-GB"/>
              </w:rPr>
              <w:t xml:space="preserve">the </w:t>
            </w:r>
            <w:r w:rsidRPr="00970AE7">
              <w:rPr>
                <w:sz w:val="24"/>
                <w:szCs w:val="24"/>
                <w:lang w:val="en-GB"/>
              </w:rPr>
              <w:t>20</w:t>
            </w:r>
            <w:r w:rsidR="002B65F3" w:rsidRPr="00970AE7">
              <w:rPr>
                <w:sz w:val="24"/>
                <w:szCs w:val="24"/>
                <w:lang w:val="en-GB"/>
              </w:rPr>
              <w:t>2</w:t>
            </w:r>
            <w:r w:rsidR="00600DD0">
              <w:rPr>
                <w:sz w:val="24"/>
                <w:szCs w:val="24"/>
                <w:lang w:val="en-GB"/>
              </w:rPr>
              <w:t>5</w:t>
            </w:r>
            <w:r w:rsidR="002B65F3" w:rsidRPr="00970AE7">
              <w:rPr>
                <w:sz w:val="24"/>
                <w:szCs w:val="24"/>
                <w:lang w:val="en-GB"/>
              </w:rPr>
              <w:t>/</w:t>
            </w:r>
            <w:r w:rsidR="00970AE7" w:rsidRPr="00970AE7">
              <w:rPr>
                <w:sz w:val="24"/>
                <w:szCs w:val="24"/>
                <w:lang w:val="uk-UA"/>
              </w:rPr>
              <w:t>20</w:t>
            </w:r>
            <w:r w:rsidR="002B65F3" w:rsidRPr="00970AE7">
              <w:rPr>
                <w:sz w:val="24"/>
                <w:szCs w:val="24"/>
                <w:lang w:val="en-GB"/>
              </w:rPr>
              <w:t>2</w:t>
            </w:r>
            <w:r w:rsidR="00600DD0">
              <w:rPr>
                <w:sz w:val="24"/>
                <w:szCs w:val="24"/>
                <w:lang w:val="en-GB"/>
              </w:rPr>
              <w:t>6</w:t>
            </w:r>
            <w:r w:rsidRPr="00970AE7">
              <w:rPr>
                <w:sz w:val="24"/>
                <w:szCs w:val="24"/>
                <w:lang w:val="en-GB"/>
              </w:rPr>
              <w:t xml:space="preserve"> academic year)</w:t>
            </w:r>
          </w:p>
        </w:tc>
        <w:tc>
          <w:tcPr>
            <w:tcW w:w="5209" w:type="dxa"/>
          </w:tcPr>
          <w:p w14:paraId="7ECAE44C" w14:textId="77777777" w:rsidR="00136370" w:rsidRDefault="00136370" w:rsidP="00835C43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136370" w14:paraId="64586664" w14:textId="77777777" w:rsidTr="00136370">
        <w:tc>
          <w:tcPr>
            <w:tcW w:w="4928" w:type="dxa"/>
          </w:tcPr>
          <w:p w14:paraId="02B1B70A" w14:textId="77777777" w:rsidR="00136370" w:rsidRDefault="00136370" w:rsidP="00835C43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136370">
              <w:rPr>
                <w:sz w:val="24"/>
                <w:szCs w:val="24"/>
                <w:lang w:val="en-GB"/>
              </w:rPr>
              <w:t xml:space="preserve">Educational degree </w:t>
            </w:r>
          </w:p>
        </w:tc>
        <w:tc>
          <w:tcPr>
            <w:tcW w:w="5209" w:type="dxa"/>
          </w:tcPr>
          <w:p w14:paraId="76C7A6D6" w14:textId="77777777" w:rsidR="00136370" w:rsidRDefault="00136370" w:rsidP="00835C43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136370" w:rsidRPr="00136370" w14:paraId="1D661933" w14:textId="77777777" w:rsidTr="00136370">
        <w:tc>
          <w:tcPr>
            <w:tcW w:w="4928" w:type="dxa"/>
          </w:tcPr>
          <w:p w14:paraId="2E5CE478" w14:textId="77777777" w:rsidR="00136370" w:rsidRDefault="00136370" w:rsidP="00136370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136370">
              <w:rPr>
                <w:sz w:val="24"/>
                <w:szCs w:val="24"/>
                <w:lang w:val="en-GB"/>
              </w:rPr>
              <w:t>T</w:t>
            </w:r>
            <w:r w:rsidR="002B65F3">
              <w:rPr>
                <w:sz w:val="24"/>
                <w:szCs w:val="24"/>
                <w:lang w:val="en-GB"/>
              </w:rPr>
              <w:t xml:space="preserve">itle </w:t>
            </w:r>
            <w:r>
              <w:rPr>
                <w:sz w:val="24"/>
                <w:szCs w:val="24"/>
                <w:lang w:val="en-GB"/>
              </w:rPr>
              <w:t>of abstracts</w:t>
            </w:r>
            <w:r w:rsidRPr="00136370">
              <w:rPr>
                <w:sz w:val="24"/>
                <w:szCs w:val="24"/>
                <w:lang w:val="en-GB"/>
              </w:rPr>
              <w:t xml:space="preserve"> (</w:t>
            </w:r>
            <w:r w:rsidRPr="00136370">
              <w:rPr>
                <w:b/>
                <w:sz w:val="24"/>
                <w:szCs w:val="24"/>
                <w:lang w:val="en-GB"/>
              </w:rPr>
              <w:t>English</w:t>
            </w:r>
            <w:r w:rsidRPr="00136370">
              <w:rPr>
                <w:sz w:val="24"/>
                <w:szCs w:val="24"/>
                <w:lang w:val="en-GB"/>
              </w:rPr>
              <w:t xml:space="preserve">) </w:t>
            </w:r>
          </w:p>
        </w:tc>
        <w:tc>
          <w:tcPr>
            <w:tcW w:w="5209" w:type="dxa"/>
          </w:tcPr>
          <w:p w14:paraId="3CB596C7" w14:textId="77777777" w:rsidR="00136370" w:rsidRDefault="00136370" w:rsidP="00835C43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136370" w:rsidRPr="00136370" w14:paraId="22BDD084" w14:textId="77777777" w:rsidTr="00136370">
        <w:tc>
          <w:tcPr>
            <w:tcW w:w="4928" w:type="dxa"/>
          </w:tcPr>
          <w:p w14:paraId="70E18940" w14:textId="77777777" w:rsidR="00136370" w:rsidRDefault="00136370" w:rsidP="00136370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136370">
              <w:rPr>
                <w:sz w:val="24"/>
                <w:szCs w:val="24"/>
                <w:lang w:val="en-GB"/>
              </w:rPr>
              <w:t>T</w:t>
            </w:r>
            <w:r>
              <w:rPr>
                <w:sz w:val="24"/>
                <w:szCs w:val="24"/>
                <w:lang w:val="en-GB"/>
              </w:rPr>
              <w:t>itle</w:t>
            </w:r>
            <w:r w:rsidRPr="00136370"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>of abstracts</w:t>
            </w:r>
            <w:r w:rsidRPr="00136370">
              <w:rPr>
                <w:sz w:val="24"/>
                <w:szCs w:val="24"/>
                <w:lang w:val="en-GB"/>
              </w:rPr>
              <w:t xml:space="preserve"> (</w:t>
            </w:r>
            <w:r w:rsidRPr="00136370">
              <w:rPr>
                <w:b/>
                <w:sz w:val="24"/>
                <w:szCs w:val="24"/>
                <w:lang w:val="en-GB"/>
              </w:rPr>
              <w:t>Ukrainian</w:t>
            </w:r>
            <w:r w:rsidRPr="00136370">
              <w:rPr>
                <w:sz w:val="24"/>
                <w:szCs w:val="24"/>
                <w:lang w:val="en-GB"/>
              </w:rPr>
              <w:t xml:space="preserve">) </w:t>
            </w:r>
          </w:p>
        </w:tc>
        <w:tc>
          <w:tcPr>
            <w:tcW w:w="5209" w:type="dxa"/>
          </w:tcPr>
          <w:p w14:paraId="175B4048" w14:textId="77777777" w:rsidR="00136370" w:rsidRDefault="00136370" w:rsidP="00835C43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136370" w:rsidRPr="004175AA" w14:paraId="63AD72DC" w14:textId="77777777" w:rsidTr="00136370">
        <w:tc>
          <w:tcPr>
            <w:tcW w:w="4928" w:type="dxa"/>
          </w:tcPr>
          <w:p w14:paraId="66F520EE" w14:textId="77777777" w:rsidR="00136370" w:rsidRDefault="00136370" w:rsidP="00835C43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136370">
              <w:rPr>
                <w:sz w:val="24"/>
                <w:szCs w:val="24"/>
                <w:lang w:val="en-GB" w:eastAsia="uk-UA"/>
              </w:rPr>
              <w:t>Surname, first name, patronymic name, scientific degree, academic title, position of the research supervisor in a particular field</w:t>
            </w:r>
          </w:p>
        </w:tc>
        <w:tc>
          <w:tcPr>
            <w:tcW w:w="5209" w:type="dxa"/>
          </w:tcPr>
          <w:p w14:paraId="64FD4784" w14:textId="77777777" w:rsidR="00136370" w:rsidRDefault="00136370" w:rsidP="00835C43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136370" w:rsidRPr="004175AA" w14:paraId="000553FE" w14:textId="77777777" w:rsidTr="00136370">
        <w:tc>
          <w:tcPr>
            <w:tcW w:w="4928" w:type="dxa"/>
          </w:tcPr>
          <w:p w14:paraId="101C4EF2" w14:textId="77777777" w:rsidR="00136370" w:rsidRDefault="00136370" w:rsidP="002B65F3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136370">
              <w:rPr>
                <w:sz w:val="24"/>
                <w:szCs w:val="24"/>
                <w:lang w:val="en-GB" w:eastAsia="uk-UA"/>
              </w:rPr>
              <w:t xml:space="preserve">Surname, first name, patronymic name, scientific degree, academic </w:t>
            </w:r>
            <w:r w:rsidR="002B65F3">
              <w:rPr>
                <w:sz w:val="24"/>
                <w:szCs w:val="24"/>
                <w:lang w:val="en-GB" w:eastAsia="uk-UA"/>
              </w:rPr>
              <w:t>title, position of the English language advisor</w:t>
            </w:r>
            <w:r w:rsidRPr="00136370">
              <w:rPr>
                <w:sz w:val="24"/>
                <w:szCs w:val="24"/>
                <w:lang w:val="en-GB" w:eastAsia="uk-UA"/>
              </w:rPr>
              <w:t xml:space="preserve"> </w:t>
            </w:r>
          </w:p>
        </w:tc>
        <w:tc>
          <w:tcPr>
            <w:tcW w:w="5209" w:type="dxa"/>
          </w:tcPr>
          <w:p w14:paraId="290D5868" w14:textId="77777777" w:rsidR="00136370" w:rsidRDefault="00136370" w:rsidP="00835C43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136370" w:rsidRPr="00136370" w14:paraId="0B2F7272" w14:textId="77777777" w:rsidTr="00136370">
        <w:tc>
          <w:tcPr>
            <w:tcW w:w="4928" w:type="dxa"/>
          </w:tcPr>
          <w:p w14:paraId="6773F251" w14:textId="77777777" w:rsidR="00136370" w:rsidRDefault="00136370" w:rsidP="00835C43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136370">
              <w:rPr>
                <w:sz w:val="24"/>
                <w:szCs w:val="24"/>
                <w:lang w:val="en-GB" w:eastAsia="uk-UA"/>
              </w:rPr>
              <w:t xml:space="preserve">Contact phone, e-mail </w:t>
            </w:r>
          </w:p>
        </w:tc>
        <w:tc>
          <w:tcPr>
            <w:tcW w:w="5209" w:type="dxa"/>
          </w:tcPr>
          <w:p w14:paraId="6623EC5C" w14:textId="77777777" w:rsidR="00136370" w:rsidRDefault="00136370" w:rsidP="00835C43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136370" w:rsidRPr="004175AA" w14:paraId="15BD1A19" w14:textId="77777777" w:rsidTr="00136370">
        <w:trPr>
          <w:trHeight w:val="141"/>
        </w:trPr>
        <w:tc>
          <w:tcPr>
            <w:tcW w:w="4928" w:type="dxa"/>
          </w:tcPr>
          <w:p w14:paraId="4F659737" w14:textId="77777777" w:rsidR="00136370" w:rsidRPr="00B85FCE" w:rsidRDefault="00136370" w:rsidP="00835C43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85FCE">
              <w:rPr>
                <w:sz w:val="24"/>
                <w:szCs w:val="24"/>
                <w:lang w:val="en-GB"/>
              </w:rPr>
              <w:t>Type of participation</w:t>
            </w:r>
          </w:p>
        </w:tc>
        <w:tc>
          <w:tcPr>
            <w:tcW w:w="5209" w:type="dxa"/>
          </w:tcPr>
          <w:p w14:paraId="076701CF" w14:textId="77777777" w:rsidR="00136370" w:rsidRPr="00B85FCE" w:rsidRDefault="00136370" w:rsidP="00835C43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B85FCE">
              <w:rPr>
                <w:b/>
                <w:sz w:val="24"/>
                <w:szCs w:val="24"/>
                <w:lang w:val="en-GB"/>
              </w:rPr>
              <w:t xml:space="preserve">oral </w:t>
            </w:r>
            <w:r w:rsidR="00B85FCE" w:rsidRPr="00B85FCE">
              <w:rPr>
                <w:b/>
                <w:sz w:val="24"/>
                <w:szCs w:val="24"/>
                <w:lang w:val="en-US"/>
              </w:rPr>
              <w:t xml:space="preserve">online </w:t>
            </w:r>
            <w:r w:rsidRPr="00B85FCE">
              <w:rPr>
                <w:b/>
                <w:sz w:val="24"/>
                <w:szCs w:val="24"/>
                <w:lang w:val="en-GB"/>
              </w:rPr>
              <w:t>presentation / publication only</w:t>
            </w:r>
          </w:p>
        </w:tc>
      </w:tr>
    </w:tbl>
    <w:p w14:paraId="129EF7E4" w14:textId="77777777" w:rsidR="00136370" w:rsidRPr="002C50B7" w:rsidRDefault="00136370" w:rsidP="00835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</w:p>
    <w:p w14:paraId="7798B240" w14:textId="77777777" w:rsidR="00060B32" w:rsidRPr="002C50B7" w:rsidRDefault="00060B32" w:rsidP="005B2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14:paraId="37FB4BF1" w14:textId="77777777" w:rsidR="00A733A9" w:rsidRPr="00A733A9" w:rsidRDefault="00A733A9" w:rsidP="00A73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A733A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Registration of participants and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opening</w:t>
      </w:r>
      <w:r w:rsidRPr="00A733A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of the conference</w:t>
      </w:r>
    </w:p>
    <w:p w14:paraId="3E9D3EC8" w14:textId="77777777" w:rsidR="00A733A9" w:rsidRDefault="00A733A9" w:rsidP="00A73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317E5D84" w14:textId="6C033EBC" w:rsidR="00A733A9" w:rsidRDefault="00A733A9" w:rsidP="00A733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733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Opening</w:t>
      </w:r>
      <w:r w:rsidRPr="00A733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of the conference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733A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April </w:t>
      </w:r>
      <w:r w:rsidR="001C1DB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30</w:t>
      </w:r>
      <w:r w:rsidRPr="00A733A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, 202</w:t>
      </w:r>
      <w:r w:rsidR="00AA7DD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6</w:t>
      </w:r>
      <w:r w:rsidRPr="00A733A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at 10:00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57D66925" w14:textId="77777777" w:rsidR="00A733A9" w:rsidRDefault="00A733A9" w:rsidP="00A73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578C8243" w14:textId="77777777" w:rsidR="00ED3EA8" w:rsidRPr="002C50B7" w:rsidRDefault="00ED3EA8" w:rsidP="00A73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r w:rsidRPr="002C50B7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Contacts</w:t>
      </w:r>
    </w:p>
    <w:p w14:paraId="446E2BAA" w14:textId="77777777" w:rsidR="00ED3EA8" w:rsidRPr="002C50B7" w:rsidRDefault="00ED3EA8" w:rsidP="00ED3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14:paraId="518E051A" w14:textId="1CB87B68" w:rsidR="00ED3EA8" w:rsidRDefault="00ED3EA8" w:rsidP="00903A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2C50B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Head of the Organising </w:t>
      </w:r>
      <w:r w:rsidR="001E2F66" w:rsidRPr="002C50B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Committee</w:t>
      </w:r>
      <w:r w:rsidRPr="002C50B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: </w:t>
      </w:r>
      <w:r w:rsidR="00ED209C">
        <w:rPr>
          <w:rFonts w:ascii="Times New Roman" w:hAnsi="Times New Roman" w:cs="Times New Roman"/>
          <w:bCs/>
          <w:sz w:val="24"/>
          <w:szCs w:val="24"/>
          <w:lang w:val="en-GB"/>
        </w:rPr>
        <w:t>PhD in</w:t>
      </w:r>
      <w:r w:rsidRPr="002C50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Philology, Ass</w:t>
      </w:r>
      <w:r w:rsidR="00ED209C">
        <w:rPr>
          <w:rFonts w:ascii="Times New Roman" w:hAnsi="Times New Roman" w:cs="Times New Roman"/>
          <w:bCs/>
          <w:sz w:val="24"/>
          <w:szCs w:val="24"/>
          <w:lang w:val="en-GB"/>
        </w:rPr>
        <w:t>oc</w:t>
      </w:r>
      <w:r w:rsidRPr="002C50B7">
        <w:rPr>
          <w:rFonts w:ascii="Times New Roman" w:hAnsi="Times New Roman" w:cs="Times New Roman"/>
          <w:bCs/>
          <w:sz w:val="24"/>
          <w:szCs w:val="24"/>
          <w:lang w:val="en-GB"/>
        </w:rPr>
        <w:t>. Prof.</w:t>
      </w:r>
      <w:r w:rsidR="002250C3" w:rsidRPr="002C50B7">
        <w:rPr>
          <w:rFonts w:ascii="Times New Roman" w:hAnsi="Times New Roman" w:cs="Times New Roman"/>
          <w:bCs/>
          <w:sz w:val="24"/>
          <w:szCs w:val="24"/>
          <w:lang w:val="en-GB"/>
        </w:rPr>
        <w:t>, H</w:t>
      </w:r>
      <w:r w:rsidRPr="002C50B7">
        <w:rPr>
          <w:rFonts w:ascii="Times New Roman" w:hAnsi="Times New Roman" w:cs="Times New Roman"/>
          <w:bCs/>
          <w:sz w:val="24"/>
          <w:szCs w:val="24"/>
          <w:lang w:val="en-GB"/>
        </w:rPr>
        <w:t>ead of</w:t>
      </w:r>
      <w:r w:rsidR="002250C3" w:rsidRPr="002C50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Foreign Languages</w:t>
      </w:r>
      <w:r w:rsidRPr="002C50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for Specific Purposes</w:t>
      </w:r>
      <w:r w:rsidR="00ED209C" w:rsidRPr="00ED209C">
        <w:rPr>
          <w:lang w:val="en-US"/>
        </w:rPr>
        <w:t xml:space="preserve"> </w:t>
      </w:r>
      <w:r w:rsidR="00ED209C" w:rsidRPr="00ED209C">
        <w:rPr>
          <w:rFonts w:ascii="Times New Roman" w:hAnsi="Times New Roman" w:cs="Times New Roman"/>
          <w:bCs/>
          <w:sz w:val="24"/>
          <w:szCs w:val="24"/>
          <w:lang w:val="en-GB"/>
        </w:rPr>
        <w:t>Department</w:t>
      </w:r>
      <w:r w:rsidRPr="002C50B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r w:rsidRPr="002C50B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Vira Kalinichenko </w:t>
      </w:r>
      <w:r w:rsidRPr="002C50B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(kalinichenko.v@donnu.edu.ua) </w:t>
      </w:r>
    </w:p>
    <w:p w14:paraId="5066A94F" w14:textId="77777777" w:rsidR="00AF2D66" w:rsidRDefault="00AF2D66" w:rsidP="00AF2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</w:p>
    <w:p w14:paraId="0D7A2700" w14:textId="0984E880" w:rsidR="00AF2D66" w:rsidRPr="002C50B7" w:rsidRDefault="00AF2D66" w:rsidP="00AF2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Deputy </w:t>
      </w:r>
      <w:r w:rsidRPr="002C50B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Head of the Organising Committee: </w:t>
      </w:r>
      <w:r w:rsidR="00ED209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PhD in</w:t>
      </w:r>
      <w:r w:rsidRPr="000C08D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Pedagogy, Ass</w:t>
      </w:r>
      <w:r w:rsidR="00ED209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oc</w:t>
      </w:r>
      <w:r w:rsidRPr="000C08D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. Prof., Ass</w:t>
      </w:r>
      <w:r w:rsidR="00ED209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oc</w:t>
      </w:r>
      <w:r w:rsidRPr="000C08D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. Prof. </w:t>
      </w:r>
      <w:r w:rsidR="007C6FD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at</w:t>
      </w:r>
      <w:r w:rsidRPr="000C08D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Foreign Languages for Specific Purposes</w:t>
      </w:r>
      <w:r w:rsidR="00ED209C" w:rsidRPr="00ED209C">
        <w:rPr>
          <w:lang w:val="en-US"/>
        </w:rPr>
        <w:t xml:space="preserve"> </w:t>
      </w:r>
      <w:r w:rsidR="00ED209C" w:rsidRPr="00ED209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Department</w:t>
      </w:r>
      <w:r w:rsidRPr="000C08D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r w:rsidRPr="000C08D1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Nataliia Ishchuk</w:t>
      </w:r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(ischuk.n@donnu.edu.ua)</w:t>
      </w:r>
    </w:p>
    <w:p w14:paraId="2236E2AD" w14:textId="77777777" w:rsidR="00ED3EA8" w:rsidRPr="002C50B7" w:rsidRDefault="00ED3EA8" w:rsidP="00ED3E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</w:p>
    <w:p w14:paraId="1119FFED" w14:textId="5BC6D74B" w:rsidR="00AC7465" w:rsidRPr="00AC7465" w:rsidRDefault="00244CF2" w:rsidP="00AC74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C50B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Executive Secretary </w:t>
      </w:r>
      <w:r w:rsidR="001E2F66" w:rsidRPr="002C50B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of</w:t>
      </w:r>
      <w:r w:rsidR="00ED3EA8" w:rsidRPr="002C50B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the conference: </w:t>
      </w:r>
      <w:r w:rsidR="00AA7DD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senior </w:t>
      </w:r>
      <w:r w:rsidR="00FC0A9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l</w:t>
      </w:r>
      <w:r w:rsidR="00ED3EA8" w:rsidRPr="002C50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ecturer </w:t>
      </w:r>
      <w:r w:rsidR="007C6FDE">
        <w:rPr>
          <w:rFonts w:ascii="Times New Roman" w:hAnsi="Times New Roman" w:cs="Times New Roman"/>
          <w:bCs/>
          <w:sz w:val="24"/>
          <w:szCs w:val="24"/>
          <w:lang w:val="en-GB"/>
        </w:rPr>
        <w:t>at</w:t>
      </w:r>
      <w:r w:rsidR="00ED3EA8" w:rsidRPr="002C50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Foreign Language</w:t>
      </w:r>
      <w:r w:rsidR="002250C3" w:rsidRPr="002C50B7">
        <w:rPr>
          <w:rFonts w:ascii="Times New Roman" w:hAnsi="Times New Roman" w:cs="Times New Roman"/>
          <w:bCs/>
          <w:sz w:val="24"/>
          <w:szCs w:val="24"/>
          <w:lang w:val="en-GB"/>
        </w:rPr>
        <w:t>s</w:t>
      </w:r>
      <w:r w:rsidR="00ED3EA8" w:rsidRPr="002C50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for Specific Purposes</w:t>
      </w:r>
      <w:r w:rsidR="00AA7DDE" w:rsidRPr="00AA7DDE">
        <w:rPr>
          <w:lang w:val="en-US"/>
        </w:rPr>
        <w:t xml:space="preserve"> </w:t>
      </w:r>
      <w:r w:rsidR="00AA7DDE" w:rsidRPr="00AA7DDE">
        <w:rPr>
          <w:rFonts w:ascii="Times New Roman" w:hAnsi="Times New Roman" w:cs="Times New Roman"/>
          <w:bCs/>
          <w:sz w:val="24"/>
          <w:szCs w:val="24"/>
          <w:lang w:val="en-GB"/>
        </w:rPr>
        <w:t>Department</w:t>
      </w:r>
      <w:r w:rsidR="00ED3EA8" w:rsidRPr="002C50B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r w:rsidR="00ED209C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Iryna Mishchenko</w:t>
      </w:r>
      <w:r w:rsidR="00FC0A94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 </w:t>
      </w:r>
      <w:r w:rsidR="00AC7465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(</w:t>
      </w:r>
      <w:r w:rsidR="00ED209C" w:rsidRPr="00ED209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i.mishchenko@donnu.edu.ua</w:t>
      </w:r>
      <w:r w:rsidR="00AC7465" w:rsidRPr="00AC74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</w:p>
    <w:p w14:paraId="389FB8A6" w14:textId="77777777" w:rsidR="00AC7465" w:rsidRDefault="00AC7465" w:rsidP="00AC74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FA96FE8" w14:textId="6FCA73F2" w:rsidR="00AC7465" w:rsidRPr="00184D8E" w:rsidRDefault="00AC7465" w:rsidP="00AC74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Technical</w:t>
      </w:r>
      <w:r w:rsidRPr="00AC74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Secretary of the conference: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lab assistant</w:t>
      </w:r>
      <w:r w:rsidRPr="00AC74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at Foreign Languages for Specific Purposes</w:t>
      </w:r>
      <w:r w:rsidR="00ED209C" w:rsidRPr="00ED209C">
        <w:rPr>
          <w:lang w:val="en-US"/>
        </w:rPr>
        <w:t xml:space="preserve"> </w:t>
      </w:r>
      <w:r w:rsidR="00ED209C" w:rsidRPr="00ED20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Department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C74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Viktoriia Kostiuk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AC74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v.kostiuk@donnu.edu.ua)</w:t>
      </w:r>
    </w:p>
    <w:p w14:paraId="3396768B" w14:textId="77777777" w:rsidR="00184D8E" w:rsidRPr="00184D8E" w:rsidRDefault="00184D8E" w:rsidP="00184D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E4E6F57" w14:textId="77777777" w:rsidR="00ED3EA8" w:rsidRPr="0027067C" w:rsidRDefault="00ED3EA8" w:rsidP="00ED3E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21222F7" w14:textId="77777777" w:rsidR="00ED3EA8" w:rsidRPr="00136370" w:rsidRDefault="007D3791" w:rsidP="00ED3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en-GB" w:eastAsia="ru-RU"/>
        </w:rPr>
      </w:pPr>
      <w:r w:rsidRPr="007C6FDE">
        <w:rPr>
          <w:rFonts w:ascii="Times New Roman" w:eastAsia="Times New Roman" w:hAnsi="Times New Roman" w:cs="Times New Roman"/>
          <w:b/>
          <w:color w:val="C00000"/>
          <w:sz w:val="28"/>
          <w:szCs w:val="24"/>
          <w:lang w:val="en-GB" w:eastAsia="ru-RU"/>
        </w:rPr>
        <w:t>NOTE</w:t>
      </w:r>
      <w:r w:rsidR="00ED3EA8" w:rsidRPr="00136370"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en-GB" w:eastAsia="ru-RU"/>
        </w:rPr>
        <w:t>!</w:t>
      </w:r>
    </w:p>
    <w:p w14:paraId="5CD426B6" w14:textId="77777777" w:rsidR="00ED3EA8" w:rsidRDefault="00136370" w:rsidP="004817B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r w:rsidRPr="002C50B7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ABSTRACTS THAT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VIOLATE THE </w:t>
      </w:r>
      <w:r w:rsidRPr="0013637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PRINCIPLES OF ETHICS OF SCIENTIFIC PUBLICATIONS</w:t>
      </w:r>
      <w:r w:rsidR="0096793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2C50B7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DO NOT </w:t>
      </w:r>
      <w:r w:rsidRPr="002C50B7">
        <w:rPr>
          <w:rFonts w:ascii="Times New Roman" w:eastAsia="Times New Roman" w:hAnsi="Times New Roman" w:cs="Times New Roman"/>
          <w:b/>
          <w:sz w:val="24"/>
          <w:szCs w:val="24"/>
          <w:lang w:val="en-GB" w:eastAsia="uk-UA"/>
        </w:rPr>
        <w:t>MEET THE REQUIREMENTS</w:t>
      </w:r>
      <w:r w:rsidRPr="002C50B7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, </w:t>
      </w:r>
      <w:r w:rsidRPr="002C50B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ARE </w:t>
      </w:r>
      <w:r w:rsidRPr="002C50B7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SENT AFTER THE DEADLINE OR WIT</w:t>
      </w:r>
      <w:r w:rsidR="004817B5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HOUT A REVIEW OF THE SUPERVISOR</w:t>
      </w:r>
      <w:r w:rsidRPr="002C50B7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 ARE NOT ACCEPTED.</w:t>
      </w:r>
    </w:p>
    <w:p w14:paraId="51DDEACF" w14:textId="77777777" w:rsidR="0092168E" w:rsidRPr="0092168E" w:rsidRDefault="001825C4" w:rsidP="004817B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36"/>
          <w:u w:val="single"/>
          <w:lang w:val="en" w:eastAsia="ru-RU"/>
        </w:rPr>
        <w:t>S</w:t>
      </w:r>
      <w:r w:rsidR="0092168E" w:rsidRPr="00A733A9">
        <w:rPr>
          <w:rFonts w:ascii="Times New Roman" w:eastAsia="Times New Roman" w:hAnsi="Times New Roman" w:cs="Times New Roman"/>
          <w:b/>
          <w:color w:val="FF0000"/>
          <w:sz w:val="28"/>
          <w:szCs w:val="36"/>
          <w:u w:val="single"/>
          <w:lang w:val="en" w:eastAsia="ru-RU"/>
        </w:rPr>
        <w:t xml:space="preserve">ources </w:t>
      </w:r>
      <w:r w:rsidR="009A6F11" w:rsidRPr="00A733A9">
        <w:rPr>
          <w:rFonts w:ascii="Times New Roman" w:eastAsia="Times New Roman" w:hAnsi="Times New Roman" w:cs="Times New Roman"/>
          <w:b/>
          <w:color w:val="FF0000"/>
          <w:sz w:val="28"/>
          <w:szCs w:val="36"/>
          <w:u w:val="single"/>
          <w:lang w:val="en-US" w:eastAsia="ru-RU"/>
        </w:rPr>
        <w:t>publish</w:t>
      </w:r>
      <w:r w:rsidR="009A6F11" w:rsidRPr="00A733A9">
        <w:rPr>
          <w:rFonts w:ascii="Times New Roman" w:eastAsia="Times New Roman" w:hAnsi="Times New Roman" w:cs="Times New Roman"/>
          <w:b/>
          <w:color w:val="FF0000"/>
          <w:sz w:val="28"/>
          <w:szCs w:val="36"/>
          <w:u w:val="single"/>
          <w:lang w:val="en" w:eastAsia="ru-RU"/>
        </w:rPr>
        <w:t xml:space="preserve">ed in russian and/or in the aggressor states </w:t>
      </w:r>
      <w:r w:rsidR="00A733A9" w:rsidRPr="00A733A9">
        <w:rPr>
          <w:rFonts w:ascii="Times New Roman" w:eastAsia="Times New Roman" w:hAnsi="Times New Roman" w:cs="Times New Roman"/>
          <w:b/>
          <w:color w:val="FF0000"/>
          <w:sz w:val="28"/>
          <w:szCs w:val="36"/>
          <w:u w:val="single"/>
          <w:lang w:val="en" w:eastAsia="ru-RU"/>
        </w:rPr>
        <w:t xml:space="preserve">(russia and bilorus) </w:t>
      </w:r>
      <w:r w:rsidR="0092168E" w:rsidRPr="00A733A9">
        <w:rPr>
          <w:rFonts w:ascii="Times New Roman" w:eastAsia="Times New Roman" w:hAnsi="Times New Roman" w:cs="Times New Roman"/>
          <w:b/>
          <w:color w:val="FF0000"/>
          <w:sz w:val="28"/>
          <w:szCs w:val="36"/>
          <w:u w:val="single"/>
          <w:lang w:val="en" w:eastAsia="ru-RU"/>
        </w:rPr>
        <w:t>are prohibited for citation</w:t>
      </w:r>
      <w:r w:rsidR="0092168E" w:rsidRPr="00A733A9">
        <w:rPr>
          <w:rFonts w:ascii="Times New Roman" w:eastAsia="Times New Roman" w:hAnsi="Times New Roman" w:cs="Times New Roman"/>
          <w:b/>
          <w:color w:val="FF0000"/>
          <w:sz w:val="28"/>
          <w:szCs w:val="36"/>
          <w:u w:val="single"/>
          <w:lang w:val="uk-UA" w:eastAsia="ru-RU"/>
        </w:rPr>
        <w:t>!!!</w:t>
      </w:r>
    </w:p>
    <w:sectPr w:rsidR="0092168E" w:rsidRPr="0092168E" w:rsidSect="00006904">
      <w:pgSz w:w="11906" w:h="16838"/>
      <w:pgMar w:top="709" w:right="70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3C7C1" w14:textId="77777777" w:rsidR="005D4ACF" w:rsidRDefault="005D4ACF">
      <w:pPr>
        <w:spacing w:after="0" w:line="240" w:lineRule="auto"/>
      </w:pPr>
      <w:r>
        <w:separator/>
      </w:r>
    </w:p>
  </w:endnote>
  <w:endnote w:type="continuationSeparator" w:id="0">
    <w:p w14:paraId="3F862A09" w14:textId="77777777" w:rsidR="005D4ACF" w:rsidRDefault="005D4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82934" w14:textId="77777777" w:rsidR="005D4ACF" w:rsidRDefault="005D4ACF">
      <w:pPr>
        <w:spacing w:after="0" w:line="240" w:lineRule="auto"/>
      </w:pPr>
      <w:r>
        <w:separator/>
      </w:r>
    </w:p>
  </w:footnote>
  <w:footnote w:type="continuationSeparator" w:id="0">
    <w:p w14:paraId="24EE447F" w14:textId="77777777" w:rsidR="005D4ACF" w:rsidRDefault="005D4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50227"/>
    <w:multiLevelType w:val="hybridMultilevel"/>
    <w:tmpl w:val="0498AD5C"/>
    <w:lvl w:ilvl="0" w:tplc="EB247F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701C3"/>
    <w:multiLevelType w:val="hybridMultilevel"/>
    <w:tmpl w:val="A3EE88A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22A6F22"/>
    <w:multiLevelType w:val="hybridMultilevel"/>
    <w:tmpl w:val="604CD7F8"/>
    <w:lvl w:ilvl="0" w:tplc="0422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F2771"/>
    <w:multiLevelType w:val="hybridMultilevel"/>
    <w:tmpl w:val="C7B61B2E"/>
    <w:lvl w:ilvl="0" w:tplc="4BE02D0E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5A0BA7"/>
    <w:multiLevelType w:val="hybridMultilevel"/>
    <w:tmpl w:val="70502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132E1"/>
    <w:multiLevelType w:val="hybridMultilevel"/>
    <w:tmpl w:val="53EAA832"/>
    <w:lvl w:ilvl="0" w:tplc="FFFFFFFF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5BF33DF4"/>
    <w:multiLevelType w:val="hybridMultilevel"/>
    <w:tmpl w:val="468CCB80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DF533B"/>
    <w:multiLevelType w:val="hybridMultilevel"/>
    <w:tmpl w:val="7F1CE3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8872502">
    <w:abstractNumId w:val="5"/>
  </w:num>
  <w:num w:numId="2" w16cid:durableId="1248344626">
    <w:abstractNumId w:val="0"/>
  </w:num>
  <w:num w:numId="3" w16cid:durableId="1206866722">
    <w:abstractNumId w:val="2"/>
  </w:num>
  <w:num w:numId="4" w16cid:durableId="148601025">
    <w:abstractNumId w:val="7"/>
  </w:num>
  <w:num w:numId="5" w16cid:durableId="2040813493">
    <w:abstractNumId w:val="1"/>
  </w:num>
  <w:num w:numId="6" w16cid:durableId="1622225158">
    <w:abstractNumId w:val="3"/>
  </w:num>
  <w:num w:numId="7" w16cid:durableId="1637680869">
    <w:abstractNumId w:val="4"/>
  </w:num>
  <w:num w:numId="8" w16cid:durableId="20416619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6DE"/>
    <w:rsid w:val="00006904"/>
    <w:rsid w:val="00013274"/>
    <w:rsid w:val="00021A8C"/>
    <w:rsid w:val="00060B32"/>
    <w:rsid w:val="00093887"/>
    <w:rsid w:val="000A63F1"/>
    <w:rsid w:val="000C6256"/>
    <w:rsid w:val="000F31E5"/>
    <w:rsid w:val="00107128"/>
    <w:rsid w:val="00136370"/>
    <w:rsid w:val="00140302"/>
    <w:rsid w:val="00147C28"/>
    <w:rsid w:val="00163734"/>
    <w:rsid w:val="001825C4"/>
    <w:rsid w:val="00184D8E"/>
    <w:rsid w:val="00192535"/>
    <w:rsid w:val="001C1DB5"/>
    <w:rsid w:val="001C4583"/>
    <w:rsid w:val="001D5C78"/>
    <w:rsid w:val="001D7782"/>
    <w:rsid w:val="001E2F66"/>
    <w:rsid w:val="001E44FD"/>
    <w:rsid w:val="001E57C5"/>
    <w:rsid w:val="001F28B2"/>
    <w:rsid w:val="001F7D9F"/>
    <w:rsid w:val="00214773"/>
    <w:rsid w:val="002250C3"/>
    <w:rsid w:val="002348AF"/>
    <w:rsid w:val="00244CF2"/>
    <w:rsid w:val="00256599"/>
    <w:rsid w:val="0027067C"/>
    <w:rsid w:val="00275F18"/>
    <w:rsid w:val="0027776D"/>
    <w:rsid w:val="002A5532"/>
    <w:rsid w:val="002B3E45"/>
    <w:rsid w:val="002B65F3"/>
    <w:rsid w:val="002B7D25"/>
    <w:rsid w:val="002C50B7"/>
    <w:rsid w:val="002E1AF6"/>
    <w:rsid w:val="00315B4E"/>
    <w:rsid w:val="003272CF"/>
    <w:rsid w:val="00332C8B"/>
    <w:rsid w:val="0033701A"/>
    <w:rsid w:val="0034115A"/>
    <w:rsid w:val="003605D2"/>
    <w:rsid w:val="00373F66"/>
    <w:rsid w:val="00376597"/>
    <w:rsid w:val="003E069B"/>
    <w:rsid w:val="003E1D78"/>
    <w:rsid w:val="003F47C8"/>
    <w:rsid w:val="003F651F"/>
    <w:rsid w:val="004175AA"/>
    <w:rsid w:val="004517E5"/>
    <w:rsid w:val="00451BA3"/>
    <w:rsid w:val="00453F6E"/>
    <w:rsid w:val="00472E71"/>
    <w:rsid w:val="004777AB"/>
    <w:rsid w:val="004811B3"/>
    <w:rsid w:val="004812B3"/>
    <w:rsid w:val="004817B5"/>
    <w:rsid w:val="0048741D"/>
    <w:rsid w:val="004C2804"/>
    <w:rsid w:val="004E54F0"/>
    <w:rsid w:val="0055337F"/>
    <w:rsid w:val="00561F79"/>
    <w:rsid w:val="00563E77"/>
    <w:rsid w:val="00584AE1"/>
    <w:rsid w:val="0059055D"/>
    <w:rsid w:val="005B19D8"/>
    <w:rsid w:val="005B26DE"/>
    <w:rsid w:val="005C6532"/>
    <w:rsid w:val="005D45CE"/>
    <w:rsid w:val="005D4ACF"/>
    <w:rsid w:val="00600DD0"/>
    <w:rsid w:val="00617F6D"/>
    <w:rsid w:val="006544FA"/>
    <w:rsid w:val="00657411"/>
    <w:rsid w:val="00664C3B"/>
    <w:rsid w:val="00665D63"/>
    <w:rsid w:val="00692FA3"/>
    <w:rsid w:val="006A023C"/>
    <w:rsid w:val="006B47CE"/>
    <w:rsid w:val="006D3124"/>
    <w:rsid w:val="006E5D54"/>
    <w:rsid w:val="006F1DAC"/>
    <w:rsid w:val="006F4CC4"/>
    <w:rsid w:val="00700C1F"/>
    <w:rsid w:val="00721423"/>
    <w:rsid w:val="007247CE"/>
    <w:rsid w:val="00740BAA"/>
    <w:rsid w:val="00744A3D"/>
    <w:rsid w:val="00760550"/>
    <w:rsid w:val="007A59A8"/>
    <w:rsid w:val="007C0F88"/>
    <w:rsid w:val="007C6FDE"/>
    <w:rsid w:val="007D3791"/>
    <w:rsid w:val="00802309"/>
    <w:rsid w:val="00823ED1"/>
    <w:rsid w:val="00835C43"/>
    <w:rsid w:val="00840FD6"/>
    <w:rsid w:val="008432AE"/>
    <w:rsid w:val="008458D4"/>
    <w:rsid w:val="0084694A"/>
    <w:rsid w:val="00851E3D"/>
    <w:rsid w:val="00864E49"/>
    <w:rsid w:val="008657B2"/>
    <w:rsid w:val="00872822"/>
    <w:rsid w:val="0087769C"/>
    <w:rsid w:val="008B3896"/>
    <w:rsid w:val="008C2DE9"/>
    <w:rsid w:val="008C3670"/>
    <w:rsid w:val="008D600F"/>
    <w:rsid w:val="008F2192"/>
    <w:rsid w:val="00903A1D"/>
    <w:rsid w:val="0090439F"/>
    <w:rsid w:val="009105D5"/>
    <w:rsid w:val="0092168E"/>
    <w:rsid w:val="00925C1F"/>
    <w:rsid w:val="009269BF"/>
    <w:rsid w:val="0096793A"/>
    <w:rsid w:val="00967C5F"/>
    <w:rsid w:val="00970AE7"/>
    <w:rsid w:val="0099151F"/>
    <w:rsid w:val="009A6F11"/>
    <w:rsid w:val="009D7B29"/>
    <w:rsid w:val="009E2462"/>
    <w:rsid w:val="009F6B5F"/>
    <w:rsid w:val="00A00A36"/>
    <w:rsid w:val="00A05975"/>
    <w:rsid w:val="00A06D12"/>
    <w:rsid w:val="00A15D14"/>
    <w:rsid w:val="00A621D0"/>
    <w:rsid w:val="00A733A9"/>
    <w:rsid w:val="00A7577E"/>
    <w:rsid w:val="00A80286"/>
    <w:rsid w:val="00A9494D"/>
    <w:rsid w:val="00AA4AC9"/>
    <w:rsid w:val="00AA7DDE"/>
    <w:rsid w:val="00AC7465"/>
    <w:rsid w:val="00AD335A"/>
    <w:rsid w:val="00AF2D66"/>
    <w:rsid w:val="00B045A0"/>
    <w:rsid w:val="00B07E30"/>
    <w:rsid w:val="00B34610"/>
    <w:rsid w:val="00B46511"/>
    <w:rsid w:val="00B63761"/>
    <w:rsid w:val="00B643DD"/>
    <w:rsid w:val="00B85FCE"/>
    <w:rsid w:val="00C01644"/>
    <w:rsid w:val="00C16951"/>
    <w:rsid w:val="00C8713B"/>
    <w:rsid w:val="00C87312"/>
    <w:rsid w:val="00C926E4"/>
    <w:rsid w:val="00CB38A7"/>
    <w:rsid w:val="00CC2B08"/>
    <w:rsid w:val="00CF3357"/>
    <w:rsid w:val="00D02298"/>
    <w:rsid w:val="00D1414E"/>
    <w:rsid w:val="00D42C30"/>
    <w:rsid w:val="00D4679D"/>
    <w:rsid w:val="00D91EDB"/>
    <w:rsid w:val="00DB3C2D"/>
    <w:rsid w:val="00DD093D"/>
    <w:rsid w:val="00DF5216"/>
    <w:rsid w:val="00E23006"/>
    <w:rsid w:val="00E33C2D"/>
    <w:rsid w:val="00E54494"/>
    <w:rsid w:val="00E96C97"/>
    <w:rsid w:val="00ED06DC"/>
    <w:rsid w:val="00ED209C"/>
    <w:rsid w:val="00ED3EA8"/>
    <w:rsid w:val="00EE45B7"/>
    <w:rsid w:val="00EE6E41"/>
    <w:rsid w:val="00EF1344"/>
    <w:rsid w:val="00F02197"/>
    <w:rsid w:val="00F30150"/>
    <w:rsid w:val="00F431A8"/>
    <w:rsid w:val="00F46B2D"/>
    <w:rsid w:val="00F47D99"/>
    <w:rsid w:val="00F80C7A"/>
    <w:rsid w:val="00F8144D"/>
    <w:rsid w:val="00F87AF7"/>
    <w:rsid w:val="00F945A0"/>
    <w:rsid w:val="00FA07EC"/>
    <w:rsid w:val="00FA33DD"/>
    <w:rsid w:val="00FB68E3"/>
    <w:rsid w:val="00FC0A94"/>
    <w:rsid w:val="00FC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A418B"/>
  <w15:docId w15:val="{0AAAEC07-A6D4-4BA2-AE8E-A407C011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6DE"/>
    <w:pPr>
      <w:spacing w:after="200" w:line="276" w:lineRule="auto"/>
    </w:pPr>
    <w:rPr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0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6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26DE"/>
    <w:rPr>
      <w:color w:val="0563C1" w:themeColor="hyperlink"/>
      <w:u w:val="single"/>
    </w:rPr>
  </w:style>
  <w:style w:type="table" w:styleId="TableGrid">
    <w:name w:val="Table Grid"/>
    <w:basedOn w:val="TableNormal"/>
    <w:rsid w:val="005B2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B26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6DE"/>
    <w:rPr>
      <w:lang w:val="ru-RU"/>
    </w:rPr>
  </w:style>
  <w:style w:type="paragraph" w:styleId="NoSpacing">
    <w:name w:val="No Spacing"/>
    <w:uiPriority w:val="1"/>
    <w:qFormat/>
    <w:rsid w:val="00107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st">
    <w:name w:val="st"/>
    <w:basedOn w:val="DefaultParagraphFont"/>
    <w:rsid w:val="003E069B"/>
  </w:style>
  <w:style w:type="paragraph" w:styleId="BalloonText">
    <w:name w:val="Balloon Text"/>
    <w:basedOn w:val="Normal"/>
    <w:link w:val="BalloonTextChar"/>
    <w:uiPriority w:val="99"/>
    <w:semiHidden/>
    <w:unhideWhenUsed/>
    <w:rsid w:val="0065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4FA"/>
    <w:rPr>
      <w:rFonts w:ascii="Tahoma" w:hAnsi="Tahoma" w:cs="Tahoma"/>
      <w:sz w:val="16"/>
      <w:szCs w:val="16"/>
      <w:lang w:val="ru-RU"/>
    </w:rPr>
  </w:style>
  <w:style w:type="paragraph" w:styleId="NormalWeb">
    <w:name w:val="Normal (Web)"/>
    <w:basedOn w:val="Normal"/>
    <w:uiPriority w:val="99"/>
    <w:unhideWhenUsed/>
    <w:rsid w:val="002C5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2C50B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/>
    </w:rPr>
  </w:style>
  <w:style w:type="paragraph" w:styleId="Header">
    <w:name w:val="header"/>
    <w:basedOn w:val="Normal"/>
    <w:link w:val="HeaderChar"/>
    <w:uiPriority w:val="99"/>
    <w:semiHidden/>
    <w:unhideWhenUsed/>
    <w:rsid w:val="003F4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47C8"/>
    <w:rPr>
      <w:lang w:val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B85FCE"/>
    <w:rPr>
      <w:color w:val="954F72" w:themeColor="followedHyperlink"/>
      <w:u w:val="single"/>
    </w:rPr>
  </w:style>
  <w:style w:type="character" w:customStyle="1" w:styleId="citation-content">
    <w:name w:val="citation-content"/>
    <w:basedOn w:val="DefaultParagraphFont"/>
    <w:rsid w:val="009A6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rafiati.com/uk/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ensor.net/ua/news/3244547/ukrayina_za_spryyinyattyam_koruptsiyi_pidnyalasya_na_3_punkty_i_posila_nayivyschu_za_ves_chas_pozytsiyu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ensor.net/ua/news/3244547/ukrayina_za_spryyinyattyam_koruptsiyi_pidnyalasya_na_3_punkty_i_posila_nayivyschu_za_ves_chas_pozytsiy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sp.conf2017@gmail.com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mailto:esp.conf2017@gmail.com" TargetMode="External"/><Relationship Id="rId14" Type="http://schemas.openxmlformats.org/officeDocument/2006/relationships/hyperlink" Target="http://ukrlit.org/transliteratsi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14C2C8FBF371C4E9EFB9500F4F4E57D" ma:contentTypeVersion="12" ma:contentTypeDescription="Создание документа." ma:contentTypeScope="" ma:versionID="5d3a2e7157cdc78f1b3962283de07eda">
  <xsd:schema xmlns:xsd="http://www.w3.org/2001/XMLSchema" xmlns:xs="http://www.w3.org/2001/XMLSchema" xmlns:p="http://schemas.microsoft.com/office/2006/metadata/properties" xmlns:ns2="29d11001-28e7-4e4a-9e32-91620ad85a53" xmlns:ns3="53cf1395-d1fd-4639-8e0c-38e8391ed159" targetNamespace="http://schemas.microsoft.com/office/2006/metadata/properties" ma:root="true" ma:fieldsID="c9b3504f9d0f9ac6f71b3134efb17470" ns2:_="" ns3:_="">
    <xsd:import namespace="29d11001-28e7-4e4a-9e32-91620ad85a53"/>
    <xsd:import namespace="53cf1395-d1fd-4639-8e0c-38e8391ed1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11001-28e7-4e4a-9e32-91620ad85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47c38ec-e671-44b4-86a0-aecbcc871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f1395-d1fd-4639-8e0c-38e8391ed1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b9a209-b852-4895-9546-f2d446b7510a}" ma:internalName="TaxCatchAll" ma:showField="CatchAllData" ma:web="53cf1395-d1fd-4639-8e0c-38e8391ed1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cf1395-d1fd-4639-8e0c-38e8391ed159" xsi:nil="true"/>
    <lcf76f155ced4ddcb4097134ff3c332f xmlns="29d11001-28e7-4e4a-9e32-91620ad85a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C85B4A-6984-4523-826E-5BF8199467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1DBBAA-BCB1-4DFC-8953-DC460F27BAFA}"/>
</file>

<file path=customXml/itemProps3.xml><?xml version="1.0" encoding="utf-8"?>
<ds:datastoreItem xmlns:ds="http://schemas.openxmlformats.org/officeDocument/2006/customXml" ds:itemID="{A94CFBA1-2A4C-4262-9E86-33CCC414ED9A}"/>
</file>

<file path=customXml/itemProps4.xml><?xml version="1.0" encoding="utf-8"?>
<ds:datastoreItem xmlns:ds="http://schemas.openxmlformats.org/officeDocument/2006/customXml" ds:itemID="{92AC3393-A1B2-4508-895E-8DBA2D93C7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1277</Words>
  <Characters>7285</Characters>
  <Application>Microsoft Office Word</Application>
  <DocSecurity>0</DocSecurity>
  <Lines>60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natasha</dc:creator>
  <cp:keywords/>
  <dc:description/>
  <cp:lastModifiedBy>Пользователь</cp:lastModifiedBy>
  <cp:revision>24</cp:revision>
  <dcterms:created xsi:type="dcterms:W3CDTF">2024-01-15T11:38:00Z</dcterms:created>
  <dcterms:modified xsi:type="dcterms:W3CDTF">2025-09-30T05:49:00Z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0x010100214C2C8FBF371C4E9EFB9500F4F4E57D</vt:lpwstr>
  </property>
</Properties>
</file>